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FE" w:rsidRDefault="00135CFE" w:rsidP="00135CFE">
      <w:pPr>
        <w:spacing w:after="0"/>
        <w:rPr>
          <w:rFonts w:ascii="Times New Roman" w:hAnsi="Times New Roman"/>
          <w:b/>
          <w:sz w:val="24"/>
          <w:szCs w:val="24"/>
          <w:lang w:val="kk-KZ"/>
        </w:rPr>
      </w:pPr>
      <w:r>
        <w:rPr>
          <w:rFonts w:ascii="Times New Roman" w:hAnsi="Times New Roman"/>
          <w:b/>
          <w:sz w:val="24"/>
          <w:szCs w:val="24"/>
          <w:lang w:val="kk-KZ"/>
        </w:rPr>
        <w:t>10-</w:t>
      </w:r>
      <w:r w:rsidR="00733670" w:rsidRPr="00F81B3F">
        <w:rPr>
          <w:rFonts w:ascii="Times New Roman" w:hAnsi="Times New Roman"/>
          <w:b/>
          <w:sz w:val="24"/>
          <w:szCs w:val="24"/>
          <w:lang w:val="kk-KZ"/>
        </w:rPr>
        <w:t>дәріс</w:t>
      </w:r>
      <w:r w:rsidR="00E21E46">
        <w:rPr>
          <w:rFonts w:ascii="Times New Roman" w:hAnsi="Times New Roman"/>
          <w:b/>
          <w:sz w:val="24"/>
          <w:szCs w:val="24"/>
          <w:lang w:val="kk-KZ"/>
        </w:rPr>
        <w:t xml:space="preserve"> тақырыбы: </w:t>
      </w:r>
    </w:p>
    <w:p w:rsidR="00733670" w:rsidRDefault="00135CFE" w:rsidP="00135CFE">
      <w:pPr>
        <w:spacing w:after="0"/>
        <w:rPr>
          <w:rFonts w:ascii="Times New Roman" w:hAnsi="Times New Roman"/>
          <w:b/>
          <w:sz w:val="24"/>
          <w:szCs w:val="24"/>
          <w:lang w:val="kk-KZ"/>
        </w:rPr>
      </w:pPr>
      <w:r>
        <w:rPr>
          <w:rFonts w:ascii="Times New Roman" w:hAnsi="Times New Roman"/>
          <w:b/>
          <w:sz w:val="24"/>
          <w:szCs w:val="24"/>
          <w:lang w:val="kk-KZ"/>
        </w:rPr>
        <w:t xml:space="preserve">     </w:t>
      </w:r>
      <w:r w:rsidR="00E21E46">
        <w:rPr>
          <w:rFonts w:ascii="Times New Roman" w:hAnsi="Times New Roman"/>
          <w:b/>
          <w:sz w:val="24"/>
          <w:szCs w:val="24"/>
          <w:lang w:val="kk-KZ"/>
        </w:rPr>
        <w:t xml:space="preserve">Журналистік </w:t>
      </w:r>
      <w:r w:rsidR="00733670" w:rsidRPr="00F81B3F">
        <w:rPr>
          <w:rFonts w:ascii="Times New Roman" w:hAnsi="Times New Roman"/>
          <w:b/>
          <w:sz w:val="24"/>
          <w:szCs w:val="24"/>
          <w:lang w:val="kk-KZ"/>
        </w:rPr>
        <w:t>айғақта</w:t>
      </w:r>
      <w:r w:rsidR="00733670">
        <w:rPr>
          <w:rFonts w:ascii="Times New Roman" w:hAnsi="Times New Roman"/>
          <w:b/>
          <w:sz w:val="24"/>
          <w:szCs w:val="24"/>
          <w:lang w:val="kk-KZ"/>
        </w:rPr>
        <w:t>ма</w:t>
      </w:r>
      <w:r w:rsidR="00733670" w:rsidRPr="00F81B3F">
        <w:rPr>
          <w:rFonts w:ascii="Times New Roman" w:hAnsi="Times New Roman"/>
          <w:b/>
          <w:sz w:val="24"/>
          <w:szCs w:val="24"/>
          <w:lang w:val="kk-KZ"/>
        </w:rPr>
        <w:t xml:space="preserve"> жанры</w:t>
      </w:r>
    </w:p>
    <w:p w:rsidR="00135CFE" w:rsidRDefault="00135CFE" w:rsidP="00135CFE">
      <w:pPr>
        <w:spacing w:after="0"/>
        <w:rPr>
          <w:rFonts w:ascii="Times New Roman" w:hAnsi="Times New Roman"/>
          <w:b/>
          <w:sz w:val="24"/>
          <w:szCs w:val="24"/>
          <w:lang w:val="kk-KZ"/>
        </w:rPr>
      </w:pPr>
      <w:r>
        <w:rPr>
          <w:rFonts w:ascii="Times New Roman" w:hAnsi="Times New Roman"/>
          <w:b/>
          <w:sz w:val="24"/>
          <w:szCs w:val="24"/>
          <w:lang w:val="kk-KZ"/>
        </w:rPr>
        <w:t xml:space="preserve">     Дәріс мақсаты:</w:t>
      </w:r>
    </w:p>
    <w:p w:rsidR="00135CFE" w:rsidRPr="00135CFE" w:rsidRDefault="00135CFE" w:rsidP="00135CFE">
      <w:pPr>
        <w:spacing w:after="0"/>
        <w:rPr>
          <w:rFonts w:ascii="Times New Roman" w:hAnsi="Times New Roman"/>
          <w:b/>
          <w:i/>
          <w:sz w:val="24"/>
          <w:szCs w:val="24"/>
          <w:lang w:val="kk-KZ"/>
        </w:rPr>
      </w:pPr>
      <w:r>
        <w:rPr>
          <w:rFonts w:ascii="Times New Roman" w:hAnsi="Times New Roman"/>
          <w:b/>
          <w:sz w:val="24"/>
          <w:szCs w:val="24"/>
          <w:lang w:val="kk-KZ"/>
        </w:rPr>
        <w:t xml:space="preserve">     </w:t>
      </w:r>
      <w:r w:rsidRPr="00135CFE">
        <w:rPr>
          <w:rFonts w:ascii="Times New Roman" w:hAnsi="Times New Roman"/>
          <w:b/>
          <w:i/>
          <w:sz w:val="24"/>
          <w:szCs w:val="24"/>
          <w:lang w:val="kk-KZ"/>
        </w:rPr>
        <w:t xml:space="preserve">Журналистік </w:t>
      </w:r>
      <w:r>
        <w:rPr>
          <w:rFonts w:ascii="Times New Roman" w:hAnsi="Times New Roman"/>
          <w:b/>
          <w:i/>
          <w:sz w:val="24"/>
          <w:szCs w:val="24"/>
          <w:lang w:val="kk-KZ"/>
        </w:rPr>
        <w:t>а</w:t>
      </w:r>
      <w:r w:rsidRPr="00135CFE">
        <w:rPr>
          <w:rFonts w:ascii="Times New Roman" w:hAnsi="Times New Roman"/>
          <w:b/>
          <w:i/>
          <w:sz w:val="24"/>
          <w:szCs w:val="24"/>
          <w:lang w:val="kk-KZ"/>
        </w:rPr>
        <w:t>йғақтама (журналистское расследование) жанры туралы студенттерге теориялық мәлімет беру.</w:t>
      </w:r>
    </w:p>
    <w:p w:rsidR="00733670" w:rsidRDefault="00733670" w:rsidP="00733670">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Pr="003B796C">
        <w:rPr>
          <w:rFonts w:ascii="Times New Roman" w:hAnsi="Times New Roman"/>
          <w:sz w:val="24"/>
          <w:szCs w:val="24"/>
          <w:lang w:val="kk-KZ"/>
        </w:rPr>
        <w:t>Адам бойындағы</w:t>
      </w:r>
      <w:r>
        <w:rPr>
          <w:rFonts w:ascii="Times New Roman" w:hAnsi="Times New Roman"/>
          <w:sz w:val="24"/>
          <w:szCs w:val="24"/>
          <w:lang w:val="kk-KZ"/>
        </w:rPr>
        <w:t xml:space="preserve"> жағымды қасиеттердің бірі –  </w:t>
      </w:r>
      <w:r w:rsidRPr="00315B9D">
        <w:rPr>
          <w:rFonts w:ascii="Times New Roman" w:hAnsi="Times New Roman"/>
          <w:b/>
          <w:color w:val="000000" w:themeColor="text1"/>
          <w:sz w:val="24"/>
          <w:szCs w:val="24"/>
          <w:lang w:val="kk-KZ"/>
        </w:rPr>
        <w:t>әуестік</w:t>
      </w:r>
      <w:r w:rsidRPr="00315B9D">
        <w:rPr>
          <w:rFonts w:ascii="Times New Roman" w:hAnsi="Times New Roman"/>
          <w:color w:val="000000" w:themeColor="text1"/>
          <w:sz w:val="24"/>
          <w:szCs w:val="24"/>
          <w:lang w:val="kk-KZ"/>
        </w:rPr>
        <w:t>.</w:t>
      </w:r>
      <w:r>
        <w:rPr>
          <w:rFonts w:ascii="Times New Roman" w:hAnsi="Times New Roman"/>
          <w:sz w:val="24"/>
          <w:szCs w:val="24"/>
          <w:lang w:val="kk-KZ"/>
        </w:rPr>
        <w:t xml:space="preserve"> Ол  дүниені, айналаны тануға санасыз ұмтылудың бір жолы. </w:t>
      </w:r>
      <w:r w:rsidRPr="00315B9D">
        <w:rPr>
          <w:rFonts w:ascii="Times New Roman" w:hAnsi="Times New Roman"/>
          <w:color w:val="000000" w:themeColor="text1"/>
          <w:sz w:val="24"/>
          <w:szCs w:val="24"/>
          <w:lang w:val="kk-KZ"/>
        </w:rPr>
        <w:t>Әуестік</w:t>
      </w:r>
      <w:r>
        <w:rPr>
          <w:rFonts w:ascii="Times New Roman" w:hAnsi="Times New Roman"/>
          <w:sz w:val="24"/>
          <w:szCs w:val="24"/>
          <w:lang w:val="kk-KZ"/>
        </w:rPr>
        <w:t xml:space="preserve"> тек адамға ғана тән қасиет емес, ол сипат тірішілк иесінің көбінде тән.</w:t>
      </w:r>
    </w:p>
    <w:p w:rsidR="00733670" w:rsidRDefault="00733670" w:rsidP="00733670">
      <w:pPr>
        <w:spacing w:after="0"/>
        <w:jc w:val="both"/>
        <w:rPr>
          <w:rFonts w:ascii="Times New Roman" w:hAnsi="Times New Roman"/>
          <w:sz w:val="24"/>
          <w:szCs w:val="24"/>
          <w:lang w:val="kk-KZ"/>
        </w:rPr>
      </w:pPr>
      <w:r>
        <w:rPr>
          <w:rFonts w:ascii="Times New Roman" w:hAnsi="Times New Roman"/>
          <w:b/>
          <w:sz w:val="24"/>
          <w:szCs w:val="24"/>
          <w:lang w:val="kk-KZ"/>
        </w:rPr>
        <w:t xml:space="preserve">     Ынтазарлық </w:t>
      </w:r>
      <w:r>
        <w:rPr>
          <w:rFonts w:ascii="Times New Roman" w:hAnsi="Times New Roman"/>
          <w:sz w:val="24"/>
          <w:szCs w:val="24"/>
          <w:lang w:val="kk-KZ"/>
        </w:rPr>
        <w:t>– бұл саналы танымға талпынудың жағымды көрінісі. Адам тек өзінің тікелей мүддесіне лайықты сонылықққа ғана назар аудармайды, ол өмір жолындағы құбылыстарға, оқиғаларға, заттарға, үдерістерге де қызыға қарайды, солардан әсер алады.</w:t>
      </w:r>
    </w:p>
    <w:p w:rsidR="00733670" w:rsidRDefault="00733670" w:rsidP="00733670">
      <w:pPr>
        <w:spacing w:after="0"/>
        <w:jc w:val="both"/>
        <w:rPr>
          <w:rFonts w:ascii="Times New Roman" w:hAnsi="Times New Roman"/>
          <w:sz w:val="24"/>
          <w:szCs w:val="24"/>
          <w:lang w:val="kk-KZ"/>
        </w:rPr>
      </w:pPr>
      <w:r>
        <w:rPr>
          <w:rFonts w:ascii="Times New Roman" w:hAnsi="Times New Roman"/>
          <w:sz w:val="24"/>
          <w:szCs w:val="24"/>
          <w:lang w:val="kk-KZ"/>
        </w:rPr>
        <w:t xml:space="preserve">     Журналист мамандығына, журналист кәсібіне осы екі қасиеттің екеуі де аса қажет. Екеуі бірін-бірі толықтырып, нәрлендіріп отырады.</w:t>
      </w:r>
    </w:p>
    <w:p w:rsidR="00733670" w:rsidRDefault="00733670" w:rsidP="00733670">
      <w:pPr>
        <w:spacing w:after="0"/>
        <w:jc w:val="both"/>
        <w:rPr>
          <w:rFonts w:ascii="Times New Roman" w:hAnsi="Times New Roman"/>
          <w:sz w:val="24"/>
          <w:szCs w:val="24"/>
          <w:lang w:val="kk-KZ"/>
        </w:rPr>
      </w:pPr>
      <w:r>
        <w:rPr>
          <w:rFonts w:ascii="Times New Roman" w:hAnsi="Times New Roman"/>
          <w:sz w:val="24"/>
          <w:szCs w:val="24"/>
          <w:lang w:val="kk-KZ"/>
        </w:rPr>
        <w:t xml:space="preserve">     Ынтазарлыққа қандай сипаттама беруге болады? Білуге ынталы адам жаңалыққа тек әуестене қарамайды, ол өз білімін толықтыру тұрғысынан қарайды.</w:t>
      </w:r>
      <w:r>
        <w:rPr>
          <w:rFonts w:ascii="Times New Roman" w:hAnsi="Times New Roman"/>
          <w:b/>
          <w:sz w:val="24"/>
          <w:szCs w:val="24"/>
          <w:lang w:val="kk-KZ"/>
        </w:rPr>
        <w:t xml:space="preserve">  </w:t>
      </w:r>
      <w:r w:rsidRPr="00EF1952">
        <w:rPr>
          <w:rFonts w:ascii="Times New Roman" w:hAnsi="Times New Roman"/>
          <w:sz w:val="24"/>
          <w:szCs w:val="24"/>
          <w:lang w:val="kk-KZ"/>
        </w:rPr>
        <w:t>Әдетте</w:t>
      </w:r>
      <w:r>
        <w:rPr>
          <w:rFonts w:ascii="Times New Roman" w:hAnsi="Times New Roman"/>
          <w:sz w:val="24"/>
          <w:szCs w:val="24"/>
          <w:lang w:val="kk-KZ"/>
        </w:rPr>
        <w:t xml:space="preserve"> ынтаза</w:t>
      </w:r>
      <w:r w:rsidR="00835117">
        <w:rPr>
          <w:rFonts w:ascii="Times New Roman" w:hAnsi="Times New Roman"/>
          <w:sz w:val="24"/>
          <w:szCs w:val="24"/>
          <w:lang w:val="kk-KZ"/>
        </w:rPr>
        <w:t>р</w:t>
      </w:r>
      <w:r>
        <w:rPr>
          <w:rFonts w:ascii="Times New Roman" w:hAnsi="Times New Roman"/>
          <w:sz w:val="24"/>
          <w:szCs w:val="24"/>
          <w:lang w:val="kk-KZ"/>
        </w:rPr>
        <w:t xml:space="preserve"> жан өмірде белгілі бір биіктерге жетеді, ыждаһатты адамдардың көпшілігі – дарынды, талантты. Олай болса:</w:t>
      </w:r>
    </w:p>
    <w:p w:rsidR="00733670" w:rsidRPr="00EA2E94" w:rsidRDefault="00733670" w:rsidP="00733670">
      <w:pPr>
        <w:pStyle w:val="a8"/>
        <w:numPr>
          <w:ilvl w:val="0"/>
          <w:numId w:val="13"/>
        </w:numPr>
        <w:spacing w:after="0"/>
        <w:jc w:val="both"/>
        <w:rPr>
          <w:rFonts w:ascii="Times New Roman" w:hAnsi="Times New Roman" w:cs="Times New Roman"/>
          <w:b/>
          <w:color w:val="000000" w:themeColor="text1"/>
          <w:sz w:val="24"/>
          <w:szCs w:val="24"/>
          <w:lang w:val="kk-KZ"/>
        </w:rPr>
      </w:pPr>
      <w:r>
        <w:rPr>
          <w:rFonts w:ascii="Times New Roman" w:hAnsi="Times New Roman"/>
          <w:sz w:val="24"/>
          <w:szCs w:val="24"/>
          <w:lang w:val="kk-KZ"/>
        </w:rPr>
        <w:t>Ынтазарлық – тіршілік саласының барша көріністеріне ықыласпен қарау.</w:t>
      </w:r>
      <w:r w:rsidRPr="00EF1952">
        <w:rPr>
          <w:rFonts w:ascii="Times New Roman" w:hAnsi="Times New Roman"/>
          <w:sz w:val="24"/>
          <w:szCs w:val="24"/>
          <w:lang w:val="kk-KZ"/>
        </w:rPr>
        <w:t xml:space="preserve"> </w:t>
      </w:r>
    </w:p>
    <w:p w:rsidR="00733670" w:rsidRPr="00DD3353" w:rsidRDefault="00733670" w:rsidP="00733670">
      <w:pPr>
        <w:pStyle w:val="a8"/>
        <w:numPr>
          <w:ilvl w:val="0"/>
          <w:numId w:val="13"/>
        </w:numPr>
        <w:spacing w:after="0"/>
        <w:jc w:val="both"/>
        <w:rPr>
          <w:rFonts w:ascii="Times New Roman" w:hAnsi="Times New Roman" w:cs="Times New Roman"/>
          <w:b/>
          <w:color w:val="000000" w:themeColor="text1"/>
          <w:sz w:val="24"/>
          <w:szCs w:val="24"/>
          <w:lang w:val="kk-KZ"/>
        </w:rPr>
      </w:pPr>
      <w:r>
        <w:rPr>
          <w:rFonts w:ascii="Times New Roman" w:hAnsi="Times New Roman"/>
          <w:sz w:val="24"/>
          <w:szCs w:val="24"/>
          <w:lang w:val="kk-KZ"/>
        </w:rPr>
        <w:t>Ынтазарлық – білімді, жаңа өнегені қабылдауға құшағын айқара ашу.</w:t>
      </w:r>
    </w:p>
    <w:p w:rsidR="00733670" w:rsidRPr="00B67ECF" w:rsidRDefault="00733670" w:rsidP="00733670">
      <w:pPr>
        <w:pStyle w:val="a8"/>
        <w:numPr>
          <w:ilvl w:val="0"/>
          <w:numId w:val="13"/>
        </w:numPr>
        <w:spacing w:after="0"/>
        <w:jc w:val="both"/>
        <w:rPr>
          <w:rFonts w:ascii="Times New Roman" w:hAnsi="Times New Roman" w:cs="Times New Roman"/>
          <w:b/>
          <w:color w:val="000000" w:themeColor="text1"/>
          <w:sz w:val="24"/>
          <w:szCs w:val="24"/>
          <w:lang w:val="kk-KZ"/>
        </w:rPr>
      </w:pPr>
      <w:r>
        <w:rPr>
          <w:rFonts w:ascii="Times New Roman" w:hAnsi="Times New Roman"/>
          <w:sz w:val="24"/>
          <w:szCs w:val="24"/>
          <w:lang w:val="kk-KZ"/>
        </w:rPr>
        <w:t>Ынтазарлық – мейірбандық, адамның айналасына сенуі.</w:t>
      </w:r>
    </w:p>
    <w:p w:rsidR="00733670" w:rsidRPr="00C4309D" w:rsidRDefault="00733670" w:rsidP="00733670">
      <w:pPr>
        <w:pStyle w:val="a8"/>
        <w:numPr>
          <w:ilvl w:val="0"/>
          <w:numId w:val="13"/>
        </w:numPr>
        <w:spacing w:after="0"/>
        <w:jc w:val="both"/>
        <w:rPr>
          <w:rFonts w:ascii="Times New Roman" w:hAnsi="Times New Roman" w:cs="Times New Roman"/>
          <w:b/>
          <w:color w:val="000000" w:themeColor="text1"/>
          <w:sz w:val="24"/>
          <w:szCs w:val="24"/>
          <w:lang w:val="kk-KZ"/>
        </w:rPr>
      </w:pPr>
      <w:r>
        <w:rPr>
          <w:rFonts w:ascii="Times New Roman" w:hAnsi="Times New Roman"/>
          <w:sz w:val="24"/>
          <w:szCs w:val="24"/>
          <w:lang w:val="kk-KZ"/>
        </w:rPr>
        <w:t xml:space="preserve">Ынтазарлық – жаңа білім бере алатын беделді тұлғалардан үлгі ала білу. </w:t>
      </w:r>
      <w:r w:rsidRPr="00EF1952">
        <w:rPr>
          <w:rFonts w:ascii="Times New Roman" w:hAnsi="Times New Roman"/>
          <w:sz w:val="24"/>
          <w:szCs w:val="24"/>
          <w:lang w:val="kk-KZ"/>
        </w:rPr>
        <w:t xml:space="preserve">  </w:t>
      </w:r>
    </w:p>
    <w:p w:rsidR="00733670" w:rsidRPr="00732642" w:rsidRDefault="00733670" w:rsidP="00733670">
      <w:pPr>
        <w:spacing w:after="0"/>
        <w:jc w:val="both"/>
        <w:rPr>
          <w:rFonts w:ascii="Times New Roman" w:hAnsi="Times New Roman"/>
          <w:sz w:val="24"/>
          <w:szCs w:val="24"/>
          <w:lang w:val="kk-KZ"/>
        </w:rPr>
      </w:pPr>
      <w:r>
        <w:rPr>
          <w:rFonts w:ascii="Times New Roman" w:hAnsi="Times New Roman"/>
          <w:sz w:val="24"/>
          <w:szCs w:val="24"/>
          <w:lang w:val="kk-KZ"/>
        </w:rPr>
        <w:t xml:space="preserve">     Бүгінгі өтер сабағымыздың ныспысы – «Журналистік айғақтама». Аталмыш жанрды проблемалық мақала</w:t>
      </w:r>
      <w:r w:rsidR="004A445A">
        <w:rPr>
          <w:rFonts w:ascii="Times New Roman" w:hAnsi="Times New Roman"/>
          <w:sz w:val="24"/>
          <w:szCs w:val="24"/>
          <w:lang w:val="kk-KZ"/>
        </w:rPr>
        <w:t>, әлеуметтік очерк пен</w:t>
      </w:r>
      <w:r>
        <w:rPr>
          <w:rFonts w:ascii="Times New Roman" w:hAnsi="Times New Roman"/>
          <w:sz w:val="24"/>
          <w:szCs w:val="24"/>
          <w:lang w:val="kk-KZ"/>
        </w:rPr>
        <w:t xml:space="preserve"> репортаждың синтезі десе де болады. Мұнда жеке</w:t>
      </w:r>
      <w:r w:rsidRPr="00732642">
        <w:rPr>
          <w:rFonts w:ascii="Times New Roman" w:hAnsi="Times New Roman"/>
          <w:sz w:val="24"/>
          <w:szCs w:val="24"/>
          <w:lang w:val="kk-KZ"/>
        </w:rPr>
        <w:t>бастық мүдде әлеуметтік мүддемен</w:t>
      </w:r>
      <w:r>
        <w:rPr>
          <w:rFonts w:ascii="Times New Roman" w:hAnsi="Times New Roman"/>
          <w:sz w:val="24"/>
          <w:szCs w:val="24"/>
          <w:lang w:val="kk-KZ"/>
        </w:rPr>
        <w:t xml:space="preserve"> тығыз қабысып жатады</w:t>
      </w:r>
      <w:r w:rsidRPr="00732642">
        <w:rPr>
          <w:rFonts w:ascii="Times New Roman" w:hAnsi="Times New Roman"/>
          <w:sz w:val="24"/>
          <w:szCs w:val="24"/>
          <w:lang w:val="kk-KZ"/>
        </w:rPr>
        <w:t>.</w:t>
      </w:r>
    </w:p>
    <w:p w:rsidR="00733670" w:rsidRPr="00262A9D" w:rsidRDefault="00733670" w:rsidP="0073367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62A9D">
        <w:rPr>
          <w:rFonts w:ascii="Times New Roman" w:hAnsi="Times New Roman" w:cs="Times New Roman"/>
          <w:sz w:val="24"/>
          <w:szCs w:val="24"/>
          <w:lang w:val="kk-KZ"/>
        </w:rPr>
        <w:t xml:space="preserve">Орысшасы – «Журналистское расследование», ағылшыншасы – </w:t>
      </w:r>
      <w:r w:rsidRPr="00262A9D">
        <w:rPr>
          <w:rFonts w:ascii="Times New Roman" w:eastAsia="Times New Roman" w:hAnsi="Times New Roman" w:cs="Times New Roman"/>
          <w:color w:val="000000" w:themeColor="text1"/>
          <w:sz w:val="24"/>
          <w:szCs w:val="24"/>
          <w:lang w:val="kk-KZ" w:eastAsia="ru-RU"/>
        </w:rPr>
        <w:t>  «</w:t>
      </w:r>
      <w:r w:rsidRPr="00262A9D">
        <w:rPr>
          <w:rFonts w:ascii="Times New Roman" w:eastAsia="Times New Roman" w:hAnsi="Times New Roman" w:cs="Times New Roman"/>
          <w:iCs/>
          <w:color w:val="000000" w:themeColor="text1"/>
          <w:sz w:val="24"/>
          <w:szCs w:val="24"/>
          <w:lang w:val="kk-KZ" w:eastAsia="ru-RU"/>
        </w:rPr>
        <w:t>Investigative journalism».</w:t>
      </w:r>
      <w:r w:rsidRPr="00262A9D">
        <w:rPr>
          <w:rFonts w:ascii="Times New Roman" w:eastAsia="Times New Roman" w:hAnsi="Times New Roman" w:cs="Times New Roman"/>
          <w:i/>
          <w:iCs/>
          <w:color w:val="000000" w:themeColor="text1"/>
          <w:sz w:val="24"/>
          <w:szCs w:val="24"/>
          <w:lang w:val="kk-KZ" w:eastAsia="ru-RU"/>
        </w:rPr>
        <w:t xml:space="preserve"> </w:t>
      </w:r>
      <w:r w:rsidRPr="00262A9D">
        <w:rPr>
          <w:rFonts w:ascii="Times New Roman" w:hAnsi="Times New Roman" w:cs="Times New Roman"/>
          <w:sz w:val="24"/>
          <w:szCs w:val="24"/>
          <w:lang w:val="kk-KZ"/>
        </w:rPr>
        <w:t xml:space="preserve"> Қазақ</w:t>
      </w:r>
      <w:r>
        <w:rPr>
          <w:rFonts w:ascii="Times New Roman" w:hAnsi="Times New Roman" w:cs="Times New Roman"/>
          <w:sz w:val="24"/>
          <w:szCs w:val="24"/>
          <w:lang w:val="kk-KZ"/>
        </w:rPr>
        <w:t>шасын біз «Журналистік айғақтама</w:t>
      </w:r>
      <w:r w:rsidRPr="00262A9D">
        <w:rPr>
          <w:rFonts w:ascii="Times New Roman" w:hAnsi="Times New Roman" w:cs="Times New Roman"/>
          <w:sz w:val="24"/>
          <w:szCs w:val="24"/>
          <w:lang w:val="kk-KZ"/>
        </w:rPr>
        <w:t xml:space="preserve">» деп </w:t>
      </w:r>
      <w:r>
        <w:rPr>
          <w:rFonts w:ascii="Times New Roman" w:hAnsi="Times New Roman" w:cs="Times New Roman"/>
          <w:sz w:val="24"/>
          <w:szCs w:val="24"/>
          <w:lang w:val="kk-KZ"/>
        </w:rPr>
        <w:t>алдық.</w:t>
      </w:r>
      <w:r w:rsidRPr="00262A9D">
        <w:rPr>
          <w:rFonts w:ascii="Times New Roman" w:hAnsi="Times New Roman" w:cs="Times New Roman"/>
          <w:sz w:val="24"/>
          <w:szCs w:val="24"/>
          <w:lang w:val="kk-KZ"/>
        </w:rPr>
        <w:t xml:space="preserve"> Яғни көмескі, жасырын саяси</w:t>
      </w:r>
      <w:r w:rsidRPr="00262A9D">
        <w:rPr>
          <w:rFonts w:ascii="Times New Roman" w:hAnsi="Times New Roman" w:cs="Times New Roman"/>
          <w:sz w:val="24"/>
          <w:szCs w:val="24"/>
          <w:lang w:val="kk-KZ"/>
        </w:rPr>
        <w:noBreakHyphen/>
        <w:t>әлеуметтік оқиғаны айқындау,</w:t>
      </w:r>
      <w:r>
        <w:rPr>
          <w:rFonts w:ascii="Times New Roman" w:hAnsi="Times New Roman" w:cs="Times New Roman"/>
          <w:sz w:val="24"/>
          <w:szCs w:val="24"/>
          <w:lang w:val="kk-KZ"/>
        </w:rPr>
        <w:t xml:space="preserve"> айғақ келтіру,</w:t>
      </w:r>
      <w:r w:rsidRPr="00262A9D">
        <w:rPr>
          <w:rFonts w:ascii="Times New Roman" w:hAnsi="Times New Roman" w:cs="Times New Roman"/>
          <w:sz w:val="24"/>
          <w:szCs w:val="24"/>
          <w:lang w:val="kk-KZ"/>
        </w:rPr>
        <w:t xml:space="preserve"> заң бұзушылық, қылмыс атаулының сырын ашу. Көпшілікке жариялау, аудиторияға жеткізу. Сөйтіп әлеуметтік резонанс туғызу.</w:t>
      </w:r>
      <w:r>
        <w:rPr>
          <w:rFonts w:ascii="Times New Roman" w:hAnsi="Times New Roman" w:cs="Times New Roman"/>
          <w:sz w:val="24"/>
          <w:szCs w:val="24"/>
          <w:lang w:val="kk-KZ"/>
        </w:rPr>
        <w:t xml:space="preserve"> Айта кету керек, «Журналистік айғақтама» жанрының өркендеуі қоғамдық сананың пісіп-жетілуіне, демократиялық институттардың үйлесімді жұмыс істеуіне, заң талаптарының мүлтіксіз орындалуына қатты қарайлайды.</w:t>
      </w:r>
    </w:p>
    <w:p w:rsidR="00733670" w:rsidRPr="00262A9D" w:rsidRDefault="00733670" w:rsidP="00733670">
      <w:pPr>
        <w:spacing w:after="0"/>
        <w:jc w:val="both"/>
        <w:rPr>
          <w:rFonts w:ascii="Times New Roman" w:hAnsi="Times New Roman" w:cs="Times New Roman"/>
          <w:b/>
          <w:color w:val="000000" w:themeColor="text1"/>
          <w:sz w:val="24"/>
          <w:szCs w:val="24"/>
          <w:lang w:val="kk-KZ"/>
        </w:rPr>
      </w:pPr>
      <w:r w:rsidRPr="00262A9D">
        <w:rPr>
          <w:rFonts w:ascii="Times New Roman" w:hAnsi="Times New Roman" w:cs="Times New Roman"/>
          <w:sz w:val="24"/>
          <w:szCs w:val="24"/>
          <w:lang w:val="kk-KZ"/>
        </w:rPr>
        <w:t xml:space="preserve">     Кейбір ғылыми</w:t>
      </w:r>
      <w:r w:rsidRPr="00262A9D">
        <w:rPr>
          <w:rFonts w:ascii="Times New Roman" w:hAnsi="Times New Roman" w:cs="Times New Roman"/>
          <w:sz w:val="24"/>
          <w:szCs w:val="24"/>
          <w:lang w:val="kk-KZ"/>
        </w:rPr>
        <w:noBreakHyphen/>
        <w:t>әдістемелік әдебиеттерде бұл жанрдың атауы журналистік тексеру, тексеріс, тексерім, журналистік зерттеу делінеді. Менің ойымша, олар жанр қызметін, оның тақырыпты қамтудағы дуалистік табиғатын жете ұғынбаған. О</w:t>
      </w:r>
      <w:r>
        <w:rPr>
          <w:rFonts w:ascii="Times New Roman" w:hAnsi="Times New Roman" w:cs="Times New Roman"/>
          <w:sz w:val="24"/>
          <w:szCs w:val="24"/>
          <w:lang w:val="kk-KZ"/>
        </w:rPr>
        <w:t>сы күнгі журналистік айғақтаманы</w:t>
      </w:r>
      <w:r w:rsidRPr="00262A9D">
        <w:rPr>
          <w:rFonts w:ascii="Times New Roman" w:hAnsi="Times New Roman" w:cs="Times New Roman"/>
          <w:sz w:val="24"/>
          <w:szCs w:val="24"/>
          <w:lang w:val="kk-KZ"/>
        </w:rPr>
        <w:t xml:space="preserve"> тақырып бөлінісіне, еңбек бөлінісіне, тақырыпты игеру әдісіне қарап екіге жіктеген орынды. </w:t>
      </w:r>
      <w:r w:rsidRPr="00262A9D">
        <w:rPr>
          <w:rFonts w:ascii="Times New Roman" w:hAnsi="Times New Roman" w:cs="Times New Roman"/>
          <w:b/>
          <w:color w:val="C00000"/>
          <w:sz w:val="24"/>
          <w:szCs w:val="24"/>
          <w:lang w:val="kk-KZ"/>
        </w:rPr>
        <w:t xml:space="preserve">Журналистік айғақтама:  </w:t>
      </w:r>
      <w:r w:rsidRPr="00262A9D">
        <w:rPr>
          <w:rFonts w:ascii="Times New Roman" w:hAnsi="Times New Roman" w:cs="Times New Roman"/>
          <w:b/>
          <w:color w:val="000000" w:themeColor="text1"/>
          <w:sz w:val="24"/>
          <w:szCs w:val="24"/>
          <w:lang w:val="kk-KZ"/>
        </w:rPr>
        <w:t>1. Журналистік тексерім 2. Журналистік зерттеу</w:t>
      </w:r>
    </w:p>
    <w:p w:rsidR="00733670" w:rsidRPr="00262A9D" w:rsidRDefault="00733670" w:rsidP="00733670">
      <w:pPr>
        <w:spacing w:after="0"/>
        <w:jc w:val="both"/>
        <w:rPr>
          <w:rFonts w:ascii="Times New Roman" w:hAnsi="Times New Roman" w:cs="Times New Roman"/>
          <w:color w:val="000000" w:themeColor="text1"/>
          <w:sz w:val="24"/>
          <w:szCs w:val="24"/>
          <w:lang w:val="kk-KZ"/>
        </w:rPr>
      </w:pPr>
      <w:r w:rsidRPr="00262A9D">
        <w:rPr>
          <w:rFonts w:ascii="Times New Roman" w:hAnsi="Times New Roman" w:cs="Times New Roman"/>
          <w:b/>
          <w:color w:val="000000" w:themeColor="text1"/>
          <w:sz w:val="24"/>
          <w:szCs w:val="24"/>
          <w:lang w:val="kk-KZ"/>
        </w:rPr>
        <w:t xml:space="preserve">     Біріншісі</w:t>
      </w:r>
      <w:r w:rsidRPr="00262A9D">
        <w:rPr>
          <w:rFonts w:ascii="Times New Roman" w:hAnsi="Times New Roman" w:cs="Times New Roman"/>
          <w:color w:val="000000" w:themeColor="text1"/>
          <w:sz w:val="24"/>
          <w:szCs w:val="24"/>
          <w:lang w:val="kk-KZ"/>
        </w:rPr>
        <w:t xml:space="preserve"> заң орындары қызметіне аса жақын, заң аясында жүргізіледі. Экономика саласында, әлеуметтік саладағы заң бұзушылық пен қылмысқа назар аударады. Беті ашылмай қалған, жабулы қазан жабулы күйінде қалған мәселелерді батыл қозғайды. Бұл арада журналист тергеушінің де, адвокаттың да, </w:t>
      </w:r>
      <w:r w:rsidR="00EA6CD9" w:rsidRPr="00EA6CD9">
        <w:rPr>
          <w:rFonts w:ascii="Times New Roman" w:hAnsi="Times New Roman" w:cs="Times New Roman"/>
          <w:color w:val="000000" w:themeColor="text1"/>
          <w:sz w:val="24"/>
          <w:szCs w:val="24"/>
          <w:lang w:val="kk-KZ"/>
        </w:rPr>
        <w:t>жекеше</w:t>
      </w:r>
      <w:r w:rsidR="00EA6CD9">
        <w:rPr>
          <w:rFonts w:ascii="Times New Roman" w:hAnsi="Times New Roman" w:cs="Times New Roman"/>
          <w:b/>
          <w:i/>
          <w:color w:val="FF0000"/>
          <w:sz w:val="24"/>
          <w:szCs w:val="24"/>
          <w:lang w:val="kk-KZ"/>
        </w:rPr>
        <w:t xml:space="preserve"> </w:t>
      </w:r>
      <w:r w:rsidR="00EA6CD9" w:rsidRPr="00EA6CD9">
        <w:rPr>
          <w:rFonts w:ascii="Times New Roman" w:hAnsi="Times New Roman" w:cs="Times New Roman"/>
          <w:color w:val="000000" w:themeColor="text1"/>
          <w:sz w:val="24"/>
          <w:szCs w:val="24"/>
          <w:lang w:val="kk-KZ"/>
        </w:rPr>
        <w:t>(частный)</w:t>
      </w:r>
      <w:r w:rsidRPr="00EA6CD9">
        <w:rPr>
          <w:rFonts w:ascii="Times New Roman" w:hAnsi="Times New Roman" w:cs="Times New Roman"/>
          <w:color w:val="000000" w:themeColor="text1"/>
          <w:sz w:val="24"/>
          <w:szCs w:val="24"/>
          <w:lang w:val="kk-KZ"/>
        </w:rPr>
        <w:t xml:space="preserve"> </w:t>
      </w:r>
      <w:r w:rsidRPr="00262A9D">
        <w:rPr>
          <w:rFonts w:ascii="Times New Roman" w:hAnsi="Times New Roman" w:cs="Times New Roman"/>
          <w:color w:val="000000" w:themeColor="text1"/>
          <w:sz w:val="24"/>
          <w:szCs w:val="24"/>
          <w:lang w:val="kk-KZ"/>
        </w:rPr>
        <w:t>детективтің де қызметін мойнына алады. Мәселені жасырын да, ашық та індетеді. Қажетті құжаттарды жинақтайды. Із кеседі. Тақырыптың заң тұрғысынан да, мораль тұрғысынан да ашылуын көздейді.</w:t>
      </w:r>
    </w:p>
    <w:p w:rsidR="00733670" w:rsidRPr="00F17C37" w:rsidRDefault="00733670" w:rsidP="00F17C37">
      <w:pPr>
        <w:spacing w:after="0"/>
        <w:jc w:val="both"/>
        <w:rPr>
          <w:rFonts w:ascii="Times New Roman" w:hAnsi="Times New Roman" w:cs="Times New Roman"/>
          <w:color w:val="000000" w:themeColor="text1"/>
          <w:sz w:val="24"/>
          <w:szCs w:val="24"/>
          <w:lang w:val="kk-KZ"/>
        </w:rPr>
      </w:pPr>
      <w:r w:rsidRPr="00262A9D">
        <w:rPr>
          <w:rFonts w:ascii="Times New Roman" w:hAnsi="Times New Roman" w:cs="Times New Roman"/>
          <w:color w:val="000000" w:themeColor="text1"/>
          <w:sz w:val="24"/>
          <w:szCs w:val="24"/>
          <w:lang w:val="kk-KZ"/>
        </w:rPr>
        <w:lastRenderedPageBreak/>
        <w:t xml:space="preserve">     </w:t>
      </w:r>
      <w:r w:rsidRPr="00262A9D">
        <w:rPr>
          <w:rFonts w:ascii="Times New Roman" w:hAnsi="Times New Roman" w:cs="Times New Roman"/>
          <w:b/>
          <w:color w:val="000000" w:themeColor="text1"/>
          <w:sz w:val="24"/>
          <w:szCs w:val="24"/>
          <w:lang w:val="kk-KZ"/>
        </w:rPr>
        <w:t xml:space="preserve">Екіншісі </w:t>
      </w:r>
      <w:r w:rsidRPr="00262A9D">
        <w:rPr>
          <w:rFonts w:ascii="Times New Roman" w:hAnsi="Times New Roman" w:cs="Times New Roman"/>
          <w:color w:val="000000" w:themeColor="text1"/>
          <w:sz w:val="24"/>
          <w:szCs w:val="24"/>
          <w:lang w:val="kk-KZ"/>
        </w:rPr>
        <w:t xml:space="preserve">ғалым, зерттеушінің кәсібіне жуық. Ғылыми сарапшының да ролін атқарады. Журналист мұрағат материалдарымен жұмыс істейді, тарихи құжаттарды табады, көпшілік назарына ұсынады. Дерек жинайды, талдайды, сараптайды. Сөйтіп мәдени, тарихи кеңістікке бұрын белгісіз болған дүниені шығарады, ұмытылған оқиғалар желісін еске салады, ұлт қайраткерлерінің еңбегін жаңғыртады. </w:t>
      </w:r>
    </w:p>
    <w:p w:rsidR="00733670" w:rsidRDefault="00733670"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 xml:space="preserve">     Мемлекеттік тәуелсіздігімізді қалпына келтірген жылдары, азаттықтың елең-алаңында Нұри Мұфтах, Батырхан Дәрімбетов, Армиял Тасымбеков, Асхат Шәріпжанов сияқты батыл, өткір, талантты қазақ журналистерінің бағы жанды. Саяси-әлеуметтік мәселелерге қатысты айғақтаманы аты аталған қаламгерлер едәур биікке көтерді. Амал не, бұлардың ешқайсы қазір арамызда жоқ. Барлығының да қазасының себебі осы күнге дейін ашылмай, жұмбақ күйінде қалып отыр.</w:t>
      </w:r>
      <w:r w:rsidRPr="00A23B0C">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Әрине, еларалық қақтығыстардан репортаж жазу, түсіру үстінде, бейбіт заманда әлеуметтік, экономикалық қылмыстардың бетін ашу кезінде опат болған басқа елдердің де журналистері жетерлік. Олардың саны жүздеп, мыңдап саналады.</w:t>
      </w:r>
    </w:p>
    <w:p w:rsidR="00733670" w:rsidRDefault="00733670"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Француз журналисі Грегуар де Бург 2000 жылы журналистік айғақтамаға мынадай анықтама берген: «Журналист-тергеушінің жұмысы полиция, адвокат, аудитор атқарар техникаға жақын, бірақ ол заңға арқа сүйеп қудалауға ғана емес, негізінен </w:t>
      </w:r>
      <w:r w:rsidRPr="00BF07D0">
        <w:rPr>
          <w:rFonts w:ascii="Times New Roman" w:eastAsia="Times New Roman" w:hAnsi="Times New Roman" w:cs="Times New Roman"/>
          <w:b/>
          <w:i/>
          <w:color w:val="C00000"/>
          <w:sz w:val="24"/>
          <w:szCs w:val="24"/>
          <w:lang w:val="kk-KZ" w:eastAsia="ru-RU"/>
        </w:rPr>
        <w:t xml:space="preserve">жариялылыққа </w:t>
      </w:r>
      <w:r>
        <w:rPr>
          <w:rFonts w:ascii="Times New Roman" w:eastAsia="Times New Roman" w:hAnsi="Times New Roman" w:cs="Times New Roman"/>
          <w:color w:val="000000" w:themeColor="text1"/>
          <w:sz w:val="24"/>
          <w:szCs w:val="24"/>
          <w:lang w:val="kk-KZ" w:eastAsia="ru-RU"/>
        </w:rPr>
        <w:t>ден қояды». Осы де Бург Алматыда  кісі қолынан қаза тапты, оны өлтірген адамдар 2006 жылы ұсталды.</w:t>
      </w:r>
    </w:p>
    <w:p w:rsidR="00733670" w:rsidRPr="00B00AF2" w:rsidRDefault="00733670"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Осыдан қандай қорытынды шығаруға болады? Айғақтамалық журналистикамен айналысу дегеніміз – басты бәйгеге тігу деген сөз. </w:t>
      </w:r>
    </w:p>
    <w:p w:rsidR="00733670" w:rsidRDefault="00733670"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p>
    <w:p w:rsidR="00733670" w:rsidRPr="0077651B" w:rsidRDefault="00733670" w:rsidP="00733670">
      <w:pPr>
        <w:shd w:val="clear" w:color="auto" w:fill="FFFFFF"/>
        <w:spacing w:after="0" w:line="336" w:lineRule="atLeast"/>
        <w:jc w:val="both"/>
        <w:rPr>
          <w:rFonts w:ascii="Times New Roman" w:eastAsia="Times New Roman" w:hAnsi="Times New Roman" w:cs="Times New Roman"/>
          <w:b/>
          <w:color w:val="000000" w:themeColor="text1"/>
          <w:sz w:val="24"/>
          <w:szCs w:val="24"/>
          <w:lang w:val="kk-KZ" w:eastAsia="ru-RU"/>
        </w:rPr>
      </w:pPr>
      <w:r>
        <w:rPr>
          <w:noProof/>
          <w:lang w:eastAsia="ru-RU"/>
        </w:rPr>
        <w:drawing>
          <wp:inline distT="0" distB="0" distL="0" distR="0" wp14:anchorId="2CE6AF3C" wp14:editId="28DD59C8">
            <wp:extent cx="2102400" cy="3153600"/>
            <wp:effectExtent l="0" t="0" r="0" b="8890"/>
            <wp:docPr id="21" name="Рисунок 21" descr="Guenter-Wallraff-(MS141120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nter-Wallraff-(MS14112001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2400" cy="3153600"/>
                    </a:xfrm>
                    <a:prstGeom prst="rect">
                      <a:avLst/>
                    </a:prstGeom>
                    <a:noFill/>
                    <a:ln>
                      <a:noFill/>
                    </a:ln>
                  </pic:spPr>
                </pic:pic>
              </a:graphicData>
            </a:graphic>
          </wp:inline>
        </w:drawing>
      </w:r>
      <w:r>
        <w:rPr>
          <w:rFonts w:ascii="Times New Roman" w:eastAsia="Times New Roman" w:hAnsi="Times New Roman" w:cs="Times New Roman"/>
          <w:color w:val="000000" w:themeColor="text1"/>
          <w:sz w:val="24"/>
          <w:szCs w:val="24"/>
          <w:lang w:val="kk-KZ" w:eastAsia="ru-RU"/>
        </w:rPr>
        <w:t xml:space="preserve"> </w:t>
      </w:r>
      <w:r w:rsidRPr="0077651B">
        <w:rPr>
          <w:rFonts w:ascii="Times New Roman" w:eastAsia="Times New Roman" w:hAnsi="Times New Roman" w:cs="Times New Roman"/>
          <w:b/>
          <w:color w:val="000000" w:themeColor="text1"/>
          <w:sz w:val="24"/>
          <w:szCs w:val="24"/>
          <w:lang w:val="kk-KZ" w:eastAsia="ru-RU"/>
        </w:rPr>
        <w:t>Гюнтер Вальраф</w:t>
      </w:r>
    </w:p>
    <w:tbl>
      <w:tblPr>
        <w:tblW w:w="0" w:type="auto"/>
        <w:tblCellMar>
          <w:top w:w="15" w:type="dxa"/>
          <w:left w:w="15" w:type="dxa"/>
          <w:bottom w:w="15" w:type="dxa"/>
          <w:right w:w="15" w:type="dxa"/>
        </w:tblCellMar>
        <w:tblLook w:val="04A0" w:firstRow="1" w:lastRow="0" w:firstColumn="1" w:lastColumn="0" w:noHBand="0" w:noVBand="1"/>
      </w:tblPr>
      <w:tblGrid>
        <w:gridCol w:w="615"/>
        <w:gridCol w:w="36"/>
      </w:tblGrid>
      <w:tr w:rsidR="00733670" w:rsidRPr="005F3D1F" w:rsidTr="007F3273">
        <w:tc>
          <w:tcPr>
            <w:tcW w:w="615" w:type="dxa"/>
            <w:shd w:val="clear" w:color="auto" w:fill="auto"/>
            <w:tcMar>
              <w:top w:w="15" w:type="dxa"/>
              <w:left w:w="15" w:type="dxa"/>
              <w:bottom w:w="15" w:type="dxa"/>
              <w:right w:w="150" w:type="dxa"/>
            </w:tcMar>
            <w:hideMark/>
          </w:tcPr>
          <w:p w:rsidR="00733670" w:rsidRPr="005F3D1F" w:rsidRDefault="00733670" w:rsidP="007F3273">
            <w:pPr>
              <w:spacing w:after="0" w:line="336" w:lineRule="atLeast"/>
              <w:jc w:val="both"/>
              <w:rPr>
                <w:rFonts w:ascii="Times New Roman" w:eastAsia="Times New Roman" w:hAnsi="Times New Roman" w:cs="Times New Roman"/>
                <w:color w:val="000000" w:themeColor="text1"/>
                <w:sz w:val="24"/>
                <w:szCs w:val="24"/>
                <w:lang w:val="kk-KZ" w:eastAsia="ru-RU"/>
              </w:rPr>
            </w:pPr>
          </w:p>
        </w:tc>
        <w:tc>
          <w:tcPr>
            <w:tcW w:w="0" w:type="auto"/>
            <w:shd w:val="clear" w:color="auto" w:fill="auto"/>
            <w:vAlign w:val="center"/>
            <w:hideMark/>
          </w:tcPr>
          <w:p w:rsidR="00733670" w:rsidRPr="00B00AF2" w:rsidRDefault="00733670" w:rsidP="007F3273">
            <w:pPr>
              <w:spacing w:after="0" w:line="336" w:lineRule="atLeast"/>
              <w:jc w:val="both"/>
              <w:rPr>
                <w:rFonts w:ascii="Times New Roman" w:eastAsia="Times New Roman" w:hAnsi="Times New Roman" w:cs="Times New Roman"/>
                <w:color w:val="000000" w:themeColor="text1"/>
                <w:sz w:val="24"/>
                <w:szCs w:val="24"/>
                <w:lang w:val="kk-KZ" w:eastAsia="ru-RU"/>
              </w:rPr>
            </w:pPr>
          </w:p>
        </w:tc>
      </w:tr>
    </w:tbl>
    <w:p w:rsidR="00733670" w:rsidRPr="005F3D1F" w:rsidRDefault="00733670" w:rsidP="00733670">
      <w:pPr>
        <w:shd w:val="clear" w:color="auto" w:fill="FFFFFF"/>
        <w:spacing w:after="0" w:line="336" w:lineRule="atLeast"/>
        <w:ind w:left="2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Германияның Гюнтер Вальраф деген журналисі бар. Айғақтама журналистиканың хас шебері. Ол материал жинау барысында ұдайы түр өзгерту, мамандық өзгерту әдісін пайдаланады. Яғни ол – психолог, актер, тергеуші және адвокат. Ол өзінің «Он үш жағымсыз репортаж», «Олар төбеде, біз етекте» кітаптарына фактіні дәл әлгіндей жолмен жинаған. Кезінде оның репортаждары «Литературная газетада», «За рубежом» дайджет апталығында, «Иностранная литература» журналында жарияланды.</w:t>
      </w:r>
    </w:p>
    <w:p w:rsidR="00056C7A" w:rsidRDefault="00733670"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0089749F">
        <w:rPr>
          <w:rFonts w:ascii="Times New Roman" w:eastAsia="Times New Roman" w:hAnsi="Times New Roman" w:cs="Times New Roman"/>
          <w:color w:val="000000" w:themeColor="text1"/>
          <w:sz w:val="24"/>
          <w:szCs w:val="24"/>
          <w:lang w:val="kk-KZ"/>
        </w:rPr>
        <w:t xml:space="preserve">     Журналистік айғақтама жазу бір күннің, апыл-ғұпылдың жұмысы емес. Әртүрлі қылмысқа, саяси </w:t>
      </w:r>
      <w:r w:rsidR="00056C7A">
        <w:rPr>
          <w:rFonts w:ascii="Times New Roman" w:eastAsia="Times New Roman" w:hAnsi="Times New Roman" w:cs="Times New Roman"/>
          <w:color w:val="000000" w:themeColor="text1"/>
          <w:sz w:val="24"/>
          <w:szCs w:val="24"/>
          <w:lang w:val="kk-KZ"/>
        </w:rPr>
        <w:t>абыройсыздыққа арналған фактураны іздеуге, жабулы қазанның бетін</w:t>
      </w:r>
      <w:r w:rsidR="00A16D49">
        <w:rPr>
          <w:rFonts w:ascii="Times New Roman" w:eastAsia="Times New Roman" w:hAnsi="Times New Roman" w:cs="Times New Roman"/>
          <w:color w:val="000000" w:themeColor="text1"/>
          <w:sz w:val="24"/>
          <w:szCs w:val="24"/>
          <w:lang w:val="kk-KZ"/>
        </w:rPr>
        <w:t xml:space="preserve"> ашуға айлар, кейде жылдар жұмсалуы</w:t>
      </w:r>
      <w:r w:rsidR="00056C7A">
        <w:rPr>
          <w:rFonts w:ascii="Times New Roman" w:eastAsia="Times New Roman" w:hAnsi="Times New Roman" w:cs="Times New Roman"/>
          <w:color w:val="000000" w:themeColor="text1"/>
          <w:sz w:val="24"/>
          <w:szCs w:val="24"/>
          <w:lang w:val="kk-KZ"/>
        </w:rPr>
        <w:t xml:space="preserve"> мүмкін.</w:t>
      </w:r>
    </w:p>
    <w:p w:rsidR="0008516C" w:rsidRDefault="0008516C"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Журналистік айғақтаманың негізгі мақсаты – белгілі бір оқиғалардың, үдерістердің, қылмыс жасау механизмдерінің нақты себептерін анықтау. Ол коррупция ма, әлде экстремистік ұйымдардың әрекеті ме, қызмет бабын асыра пайдаланған саяси қайраткерлердің ісі ме, әйтеуір, әділдік, адамилық қасиеттерді қолдау.</w:t>
      </w:r>
      <w:r w:rsidR="0044375C">
        <w:rPr>
          <w:rFonts w:ascii="Times New Roman" w:eastAsia="Times New Roman" w:hAnsi="Times New Roman" w:cs="Times New Roman"/>
          <w:color w:val="000000" w:themeColor="text1"/>
          <w:sz w:val="24"/>
          <w:szCs w:val="24"/>
          <w:lang w:val="kk-KZ"/>
        </w:rPr>
        <w:t xml:space="preserve"> Болған жайтқа халықтың назарын аудару.</w:t>
      </w:r>
    </w:p>
    <w:p w:rsidR="00733670" w:rsidRPr="0044375C" w:rsidRDefault="0008516C"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Жүйелі жүргізілген айғақтама материалдарын жариялаудың арқасында аудитория мораль тұрғысынан да, заң тұрғысынан да тәрбиеленеді. Кейде біздің журналистер</w:t>
      </w:r>
      <w:r w:rsidR="0044375C">
        <w:rPr>
          <w:rFonts w:ascii="Times New Roman" w:eastAsia="Times New Roman" w:hAnsi="Times New Roman" w:cs="Times New Roman"/>
          <w:color w:val="000000" w:themeColor="text1"/>
          <w:sz w:val="24"/>
          <w:szCs w:val="24"/>
          <w:lang w:val="kk-KZ"/>
        </w:rPr>
        <w:t>дің</w:t>
      </w:r>
      <w:r>
        <w:rPr>
          <w:rFonts w:ascii="Times New Roman" w:eastAsia="Times New Roman" w:hAnsi="Times New Roman" w:cs="Times New Roman"/>
          <w:color w:val="000000" w:themeColor="text1"/>
          <w:sz w:val="24"/>
          <w:szCs w:val="24"/>
          <w:lang w:val="kk-KZ"/>
        </w:rPr>
        <w:t xml:space="preserve"> коммерциялық мақсаттарды пір тұтып әдептен озып кететін жайлары да бар. Мәселен, </w:t>
      </w:r>
      <w:r w:rsidR="00A85902" w:rsidRPr="00A066EE">
        <w:rPr>
          <w:rFonts w:ascii="Times New Roman" w:eastAsia="Times New Roman" w:hAnsi="Times New Roman" w:cs="Times New Roman"/>
          <w:b/>
          <w:color w:val="000000" w:themeColor="text1"/>
          <w:sz w:val="24"/>
          <w:szCs w:val="24"/>
          <w:lang w:val="kk-KZ"/>
        </w:rPr>
        <w:t>Central Asia Monitor</w:t>
      </w:r>
      <w:r w:rsidR="0044375C">
        <w:rPr>
          <w:rFonts w:ascii="Times New Roman" w:eastAsia="Times New Roman" w:hAnsi="Times New Roman" w:cs="Times New Roman"/>
          <w:color w:val="000000" w:themeColor="text1"/>
          <w:sz w:val="24"/>
          <w:szCs w:val="24"/>
          <w:lang w:val="kk-KZ"/>
        </w:rPr>
        <w:t xml:space="preserve"> апталығының бас редакторы</w:t>
      </w:r>
      <w:r w:rsidR="00A85902" w:rsidRPr="0044375C">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Бигелді Ғабдуллин мырза </w:t>
      </w:r>
      <w:r w:rsidR="0044375C">
        <w:rPr>
          <w:rFonts w:ascii="Times New Roman" w:eastAsia="Times New Roman" w:hAnsi="Times New Roman" w:cs="Times New Roman"/>
          <w:color w:val="000000" w:themeColor="text1"/>
          <w:sz w:val="24"/>
          <w:szCs w:val="24"/>
          <w:lang w:val="kk-KZ"/>
        </w:rPr>
        <w:t>облыс әкімдерін бопсалағаны үшін</w:t>
      </w:r>
      <w:r w:rsidR="00781E12">
        <w:rPr>
          <w:rFonts w:ascii="Times New Roman" w:eastAsia="Times New Roman" w:hAnsi="Times New Roman" w:cs="Times New Roman"/>
          <w:color w:val="000000" w:themeColor="text1"/>
          <w:sz w:val="24"/>
          <w:szCs w:val="24"/>
          <w:lang w:val="kk-KZ"/>
        </w:rPr>
        <w:t xml:space="preserve"> істі болып, біраз уақыт қапаста да жатып шықты</w:t>
      </w:r>
      <w:r w:rsidR="0044375C">
        <w:rPr>
          <w:rFonts w:ascii="Times New Roman" w:eastAsia="Times New Roman" w:hAnsi="Times New Roman" w:cs="Times New Roman"/>
          <w:color w:val="000000" w:themeColor="text1"/>
          <w:sz w:val="24"/>
          <w:szCs w:val="24"/>
          <w:lang w:val="kk-KZ"/>
        </w:rPr>
        <w:t xml:space="preserve">, сотталып та кете жаздады. </w:t>
      </w:r>
      <w:r w:rsidR="00056C7A">
        <w:rPr>
          <w:rFonts w:ascii="Times New Roman" w:eastAsia="Times New Roman" w:hAnsi="Times New Roman" w:cs="Times New Roman"/>
          <w:color w:val="000000" w:themeColor="text1"/>
          <w:sz w:val="24"/>
          <w:szCs w:val="24"/>
          <w:lang w:val="kk-KZ"/>
        </w:rPr>
        <w:t xml:space="preserve">     </w:t>
      </w:r>
      <w:r w:rsidR="00733670">
        <w:rPr>
          <w:rFonts w:ascii="Times New Roman" w:eastAsia="Times New Roman" w:hAnsi="Times New Roman" w:cs="Times New Roman"/>
          <w:color w:val="000000" w:themeColor="text1"/>
          <w:sz w:val="24"/>
          <w:szCs w:val="24"/>
          <w:lang w:val="kk-KZ"/>
        </w:rPr>
        <w:t xml:space="preserve">    </w:t>
      </w:r>
      <w:r w:rsidR="00A85902" w:rsidRPr="00A066EE">
        <w:rPr>
          <w:rFonts w:ascii="Times New Roman" w:eastAsia="Times New Roman" w:hAnsi="Times New Roman" w:cs="Times New Roman"/>
          <w:b/>
          <w:color w:val="000000" w:themeColor="text1"/>
          <w:sz w:val="24"/>
          <w:szCs w:val="24"/>
          <w:lang w:val="kk-KZ"/>
        </w:rPr>
        <w:t>Ratel.kz</w:t>
      </w:r>
      <w:r w:rsidR="0044375C">
        <w:rPr>
          <w:rFonts w:ascii="Times New Roman" w:eastAsia="Times New Roman" w:hAnsi="Times New Roman" w:cs="Times New Roman"/>
          <w:color w:val="000000" w:themeColor="text1"/>
          <w:sz w:val="24"/>
          <w:szCs w:val="24"/>
          <w:lang w:val="kk-KZ"/>
        </w:rPr>
        <w:t xml:space="preserve"> электронды басылымы бұрынғы министр, бүгінгі бизнесмен Зейнолла Кәкімжановтың ірскерлік беделіне шіркеу түсіргені үшін 50 миллион теңге айыпқа жығылды.</w:t>
      </w:r>
    </w:p>
    <w:p w:rsidR="00733670" w:rsidRPr="0008516C" w:rsidRDefault="00733670" w:rsidP="00733670">
      <w:pPr>
        <w:pStyle w:val="a3"/>
        <w:shd w:val="clear" w:color="auto" w:fill="FFFFFF"/>
        <w:spacing w:before="0" w:beforeAutospacing="0" w:after="0" w:afterAutospacing="0" w:line="336" w:lineRule="atLeast"/>
        <w:jc w:val="both"/>
        <w:rPr>
          <w:color w:val="000000" w:themeColor="text1"/>
          <w:lang w:val="kk-KZ"/>
        </w:rPr>
      </w:pPr>
      <w:r>
        <w:rPr>
          <w:color w:val="000000" w:themeColor="text1"/>
          <w:lang w:val="kk-KZ"/>
        </w:rPr>
        <w:t xml:space="preserve">    </w:t>
      </w:r>
    </w:p>
    <w:p w:rsidR="0044375C" w:rsidRDefault="00733670" w:rsidP="00922303">
      <w:pPr>
        <w:pStyle w:val="a3"/>
        <w:shd w:val="clear" w:color="auto" w:fill="FFFFFF"/>
        <w:spacing w:before="0" w:beforeAutospacing="0" w:after="0" w:afterAutospacing="0" w:line="336" w:lineRule="atLeast"/>
        <w:jc w:val="both"/>
        <w:rPr>
          <w:b/>
          <w:color w:val="000000" w:themeColor="text1"/>
          <w:sz w:val="28"/>
          <w:szCs w:val="28"/>
          <w:lang w:val="kk-KZ"/>
        </w:rPr>
      </w:pPr>
      <w:r>
        <w:rPr>
          <w:color w:val="000000" w:themeColor="text1"/>
          <w:lang w:val="kk-KZ"/>
        </w:rPr>
        <w:t xml:space="preserve"> </w:t>
      </w:r>
      <w:r w:rsidR="00922303" w:rsidRPr="00922303">
        <w:rPr>
          <w:b/>
          <w:color w:val="000000" w:themeColor="text1"/>
          <w:lang w:val="kk-KZ"/>
        </w:rPr>
        <w:t>Ж</w:t>
      </w:r>
      <w:r w:rsidR="0044375C" w:rsidRPr="00922303">
        <w:rPr>
          <w:b/>
          <w:color w:val="000000" w:themeColor="text1"/>
          <w:sz w:val="28"/>
          <w:szCs w:val="28"/>
          <w:lang w:val="kk-KZ"/>
        </w:rPr>
        <w:t>у</w:t>
      </w:r>
      <w:r w:rsidR="0044375C" w:rsidRPr="0044375C">
        <w:rPr>
          <w:b/>
          <w:color w:val="000000" w:themeColor="text1"/>
          <w:sz w:val="28"/>
          <w:szCs w:val="28"/>
          <w:lang w:val="kk-KZ"/>
        </w:rPr>
        <w:t>рналистік айғақтаманың тәсілі</w:t>
      </w:r>
    </w:p>
    <w:p w:rsidR="0044375C" w:rsidRDefault="0044375C" w:rsidP="00733670">
      <w:pPr>
        <w:shd w:val="clear" w:color="auto" w:fill="FFFFFF"/>
        <w:spacing w:after="0" w:line="336" w:lineRule="atLeast"/>
        <w:jc w:val="both"/>
        <w:rPr>
          <w:rFonts w:ascii="Times New Roman" w:eastAsia="Times New Roman" w:hAnsi="Times New Roman" w:cs="Times New Roman"/>
          <w:b/>
          <w:color w:val="000000" w:themeColor="text1"/>
          <w:sz w:val="24"/>
          <w:szCs w:val="24"/>
          <w:lang w:val="kk-KZ" w:eastAsia="ru-RU"/>
        </w:rPr>
      </w:pPr>
      <w:r w:rsidRPr="0044375C">
        <w:rPr>
          <w:rFonts w:ascii="Times New Roman" w:eastAsia="Times New Roman" w:hAnsi="Times New Roman" w:cs="Times New Roman"/>
          <w:b/>
          <w:color w:val="000000" w:themeColor="text1"/>
          <w:sz w:val="24"/>
          <w:szCs w:val="24"/>
          <w:lang w:val="kk-KZ" w:eastAsia="ru-RU"/>
        </w:rPr>
        <w:t>Тақырып таңдау</w:t>
      </w:r>
    </w:p>
    <w:p w:rsidR="0044375C" w:rsidRPr="00812AAA" w:rsidRDefault="0044375C" w:rsidP="00733670">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Кез келген журналистік шығармадағы сияқты жу</w:t>
      </w:r>
      <w:r w:rsidR="00812AAA">
        <w:rPr>
          <w:rFonts w:ascii="Times New Roman" w:eastAsia="Times New Roman" w:hAnsi="Times New Roman" w:cs="Times New Roman"/>
          <w:color w:val="000000" w:themeColor="text1"/>
          <w:sz w:val="24"/>
          <w:szCs w:val="24"/>
          <w:lang w:val="kk-KZ" w:eastAsia="ru-RU"/>
        </w:rPr>
        <w:t>рналистік айғақтама да тақырып</w:t>
      </w:r>
      <w:r>
        <w:rPr>
          <w:rFonts w:ascii="Times New Roman" w:eastAsia="Times New Roman" w:hAnsi="Times New Roman" w:cs="Times New Roman"/>
          <w:color w:val="000000" w:themeColor="text1"/>
          <w:sz w:val="24"/>
          <w:szCs w:val="24"/>
          <w:lang w:val="kk-KZ" w:eastAsia="ru-RU"/>
        </w:rPr>
        <w:t xml:space="preserve"> таңдаудан бастау алады.</w:t>
      </w:r>
      <w:r w:rsidR="00812AAA" w:rsidRPr="00812AAA">
        <w:rPr>
          <w:lang w:val="kk-KZ"/>
        </w:rPr>
        <w:t xml:space="preserve"> </w:t>
      </w:r>
      <w:r w:rsidR="00812AAA" w:rsidRPr="00812AAA">
        <w:rPr>
          <w:rFonts w:ascii="Times New Roman" w:hAnsi="Times New Roman" w:cs="Times New Roman"/>
          <w:lang w:val="kk-KZ"/>
        </w:rPr>
        <w:t>Журналистік айғақтамамен</w:t>
      </w:r>
      <w:r w:rsidR="00812AAA">
        <w:rPr>
          <w:rFonts w:ascii="Times New Roman" w:hAnsi="Times New Roman" w:cs="Times New Roman"/>
          <w:lang w:val="kk-KZ"/>
        </w:rPr>
        <w:t xml:space="preserve"> айналысушы басылымдардың бірі – </w:t>
      </w:r>
      <w:hyperlink r:id="rId7" w:tooltip="The Philadelphia Inquirer" w:history="1">
        <w:r w:rsidR="00812AAA" w:rsidRPr="00812AAA">
          <w:rPr>
            <w:rFonts w:ascii="Times New Roman" w:eastAsia="Times New Roman" w:hAnsi="Times New Roman" w:cs="Times New Roman"/>
            <w:b/>
            <w:iCs/>
            <w:color w:val="000000" w:themeColor="text1"/>
            <w:sz w:val="24"/>
            <w:szCs w:val="24"/>
            <w:lang w:val="kk-KZ" w:eastAsia="ru-RU"/>
          </w:rPr>
          <w:t>The Philadelphia Inquirer</w:t>
        </w:r>
      </w:hyperlink>
      <w:r w:rsidR="00812AAA">
        <w:rPr>
          <w:rFonts w:ascii="Times New Roman" w:eastAsia="Times New Roman" w:hAnsi="Times New Roman" w:cs="Times New Roman"/>
          <w:iCs/>
          <w:color w:val="000000" w:themeColor="text1"/>
          <w:sz w:val="24"/>
          <w:szCs w:val="24"/>
          <w:lang w:val="kk-KZ" w:eastAsia="ru-RU"/>
        </w:rPr>
        <w:t xml:space="preserve"> басылымыныі бұрынңы редакторы Джин Робертс айтқандай, </w:t>
      </w:r>
      <w:r w:rsidR="00A066EE">
        <w:rPr>
          <w:rFonts w:ascii="Times New Roman" w:eastAsia="Times New Roman" w:hAnsi="Times New Roman" w:cs="Times New Roman"/>
          <w:iCs/>
          <w:color w:val="000000" w:themeColor="text1"/>
          <w:sz w:val="24"/>
          <w:szCs w:val="24"/>
          <w:lang w:val="kk-KZ" w:eastAsia="ru-RU"/>
        </w:rPr>
        <w:t xml:space="preserve">айғақтаманың мәні шалбарын түсіріп тұрған саясаткерді ұстап алу немесе жекелеген заң бұзушылықтың бетін ашу емес, </w:t>
      </w:r>
      <w:r w:rsidR="003B70AC">
        <w:rPr>
          <w:rFonts w:ascii="Times New Roman" w:eastAsia="Times New Roman" w:hAnsi="Times New Roman" w:cs="Times New Roman"/>
          <w:iCs/>
          <w:color w:val="000000" w:themeColor="text1"/>
          <w:sz w:val="24"/>
          <w:szCs w:val="24"/>
          <w:lang w:val="kk-KZ" w:eastAsia="ru-RU"/>
        </w:rPr>
        <w:t>жеті қат жер астындағы фактілерді  қазып шығару, сөйтіп, оқырманға күрмеуі көп құбылмалы әлемнің сырын ашуға көмектесу.</w:t>
      </w:r>
    </w:p>
    <w:p w:rsidR="00CC74E9" w:rsidRDefault="00560336" w:rsidP="00733670">
      <w:pPr>
        <w:shd w:val="clear" w:color="auto" w:fill="FFFFFF"/>
        <w:spacing w:after="0" w:line="336" w:lineRule="atLeast"/>
        <w:jc w:val="both"/>
        <w:rPr>
          <w:rFonts w:ascii="Times New Roman" w:eastAsia="Times New Roman" w:hAnsi="Times New Roman" w:cs="Times New Roman"/>
          <w:color w:val="252525"/>
          <w:sz w:val="24"/>
          <w:szCs w:val="24"/>
          <w:lang w:val="kk-KZ" w:eastAsia="ru-RU"/>
        </w:rPr>
      </w:pPr>
      <w:r>
        <w:rPr>
          <w:rFonts w:ascii="Times New Roman" w:eastAsia="Times New Roman" w:hAnsi="Times New Roman" w:cs="Times New Roman"/>
          <w:color w:val="252525"/>
          <w:sz w:val="24"/>
          <w:szCs w:val="24"/>
          <w:lang w:val="kk-KZ" w:eastAsia="ru-RU"/>
        </w:rPr>
        <w:t xml:space="preserve">     Кейде үстірт қарағанда індетуге татымайтын </w:t>
      </w:r>
      <w:r w:rsidR="00AC4565">
        <w:rPr>
          <w:rFonts w:ascii="Times New Roman" w:eastAsia="Times New Roman" w:hAnsi="Times New Roman" w:cs="Times New Roman"/>
          <w:color w:val="252525"/>
          <w:sz w:val="24"/>
          <w:szCs w:val="24"/>
          <w:lang w:val="kk-KZ" w:eastAsia="ru-RU"/>
        </w:rPr>
        <w:t>деректер де</w:t>
      </w:r>
      <w:r>
        <w:rPr>
          <w:rFonts w:ascii="Times New Roman" w:eastAsia="Times New Roman" w:hAnsi="Times New Roman" w:cs="Times New Roman"/>
          <w:color w:val="252525"/>
          <w:sz w:val="24"/>
          <w:szCs w:val="24"/>
          <w:lang w:val="kk-KZ" w:eastAsia="ru-RU"/>
        </w:rPr>
        <w:t xml:space="preserve"> іске жарап жатады. Сондықтан ұсақ-түйекке де назар аударған абзал</w:t>
      </w:r>
      <w:r w:rsidR="00CC74E9">
        <w:rPr>
          <w:rFonts w:ascii="Times New Roman" w:eastAsia="Times New Roman" w:hAnsi="Times New Roman" w:cs="Times New Roman"/>
          <w:color w:val="252525"/>
          <w:sz w:val="24"/>
          <w:szCs w:val="24"/>
          <w:lang w:val="kk-KZ" w:eastAsia="ru-RU"/>
        </w:rPr>
        <w:t>.</w:t>
      </w:r>
      <w:r w:rsidR="00733670">
        <w:rPr>
          <w:rFonts w:ascii="Times New Roman" w:eastAsia="Times New Roman" w:hAnsi="Times New Roman" w:cs="Times New Roman"/>
          <w:color w:val="252525"/>
          <w:sz w:val="24"/>
          <w:szCs w:val="24"/>
          <w:lang w:val="kk-KZ" w:eastAsia="ru-RU"/>
        </w:rPr>
        <w:t xml:space="preserve"> </w:t>
      </w:r>
    </w:p>
    <w:p w:rsidR="00D93B6F" w:rsidRDefault="00D93B6F" w:rsidP="00733670">
      <w:pPr>
        <w:shd w:val="clear" w:color="auto" w:fill="FFFFFF"/>
        <w:spacing w:after="0" w:line="336" w:lineRule="atLeast"/>
        <w:jc w:val="both"/>
        <w:rPr>
          <w:rFonts w:ascii="Times New Roman" w:eastAsia="Times New Roman" w:hAnsi="Times New Roman" w:cs="Times New Roman"/>
          <w:color w:val="252525"/>
          <w:sz w:val="24"/>
          <w:szCs w:val="24"/>
          <w:lang w:val="kk-KZ" w:eastAsia="ru-RU"/>
        </w:rPr>
      </w:pPr>
    </w:p>
    <w:p w:rsidR="00CC74E9" w:rsidRPr="00262A9D" w:rsidRDefault="00CC74E9" w:rsidP="00CC74E9">
      <w:pPr>
        <w:shd w:val="clear" w:color="auto" w:fill="FFFFFF"/>
        <w:spacing w:after="0" w:line="336" w:lineRule="atLeast"/>
        <w:jc w:val="both"/>
        <w:rPr>
          <w:rFonts w:ascii="Times New Roman" w:eastAsia="Times New Roman" w:hAnsi="Times New Roman" w:cs="Times New Roman"/>
          <w:color w:val="252525"/>
          <w:sz w:val="24"/>
          <w:szCs w:val="24"/>
          <w:lang w:val="kk-KZ"/>
        </w:rPr>
      </w:pPr>
      <w:r w:rsidRPr="00262A9D">
        <w:rPr>
          <w:rFonts w:ascii="Times New Roman" w:hAnsi="Times New Roman" w:cs="Times New Roman"/>
          <w:b/>
          <w:color w:val="000000" w:themeColor="text1"/>
          <w:sz w:val="24"/>
          <w:szCs w:val="24"/>
          <w:lang w:val="kk-KZ"/>
        </w:rPr>
        <w:t>Журналистік айғ</w:t>
      </w:r>
      <w:r w:rsidR="00AC4565">
        <w:rPr>
          <w:rFonts w:ascii="Times New Roman" w:hAnsi="Times New Roman" w:cs="Times New Roman"/>
          <w:b/>
          <w:color w:val="000000" w:themeColor="text1"/>
          <w:sz w:val="24"/>
          <w:szCs w:val="24"/>
          <w:lang w:val="kk-KZ"/>
        </w:rPr>
        <w:t>ақтамаға түрткі болатын жайттар</w:t>
      </w:r>
      <w:r w:rsidRPr="00262A9D">
        <w:rPr>
          <w:rFonts w:ascii="Times New Roman" w:hAnsi="Times New Roman" w:cs="Times New Roman"/>
          <w:b/>
          <w:color w:val="000000" w:themeColor="text1"/>
          <w:sz w:val="24"/>
          <w:szCs w:val="24"/>
          <w:lang w:val="kk-KZ"/>
        </w:rPr>
        <w:t>:</w:t>
      </w:r>
      <w:r w:rsidRPr="00262A9D">
        <w:rPr>
          <w:rFonts w:ascii="Times New Roman" w:eastAsia="Times New Roman" w:hAnsi="Times New Roman" w:cs="Times New Roman"/>
          <w:color w:val="252525"/>
          <w:sz w:val="24"/>
          <w:szCs w:val="24"/>
          <w:lang w:val="kk-KZ"/>
        </w:rPr>
        <w:t xml:space="preserve"> </w:t>
      </w:r>
    </w:p>
    <w:p w:rsidR="00CC74E9" w:rsidRPr="00262A9D" w:rsidRDefault="00CC74E9" w:rsidP="00CC74E9">
      <w:pPr>
        <w:shd w:val="clear" w:color="auto" w:fill="FFFFFF"/>
        <w:spacing w:after="0" w:line="336" w:lineRule="atLeast"/>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b/>
          <w:color w:val="252525"/>
          <w:sz w:val="24"/>
          <w:szCs w:val="24"/>
          <w:lang w:val="kk-KZ"/>
        </w:rPr>
        <w:t xml:space="preserve"> *</w:t>
      </w:r>
      <w:r w:rsidRPr="00262A9D">
        <w:rPr>
          <w:rFonts w:ascii="Times New Roman" w:eastAsia="Times New Roman" w:hAnsi="Times New Roman" w:cs="Times New Roman"/>
          <w:color w:val="252525"/>
          <w:sz w:val="24"/>
          <w:szCs w:val="24"/>
          <w:lang w:val="kk-KZ"/>
        </w:rPr>
        <w:t xml:space="preserve">      </w:t>
      </w:r>
      <w:r w:rsidRPr="00262A9D">
        <w:rPr>
          <w:rFonts w:ascii="Times New Roman" w:eastAsia="Times New Roman" w:hAnsi="Times New Roman" w:cs="Times New Roman"/>
          <w:color w:val="000000" w:themeColor="text1"/>
          <w:sz w:val="24"/>
          <w:szCs w:val="24"/>
          <w:lang w:val="kk-KZ"/>
        </w:rPr>
        <w:t>құбылыстар</w:t>
      </w:r>
      <w:r w:rsidRPr="00262A9D">
        <w:rPr>
          <w:rFonts w:ascii="Times New Roman" w:eastAsia="Times New Roman" w:hAnsi="Times New Roman" w:cs="Times New Roman"/>
          <w:color w:val="000000" w:themeColor="text1"/>
          <w:sz w:val="24"/>
          <w:szCs w:val="24"/>
        </w:rPr>
        <w:t>;</w:t>
      </w:r>
    </w:p>
    <w:p w:rsidR="00CC74E9" w:rsidRPr="00262A9D" w:rsidRDefault="00CC74E9" w:rsidP="00CC74E9">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оқиғалар</w:t>
      </w:r>
      <w:r w:rsidRPr="00262A9D">
        <w:rPr>
          <w:rFonts w:ascii="Times New Roman" w:eastAsia="Times New Roman" w:hAnsi="Times New Roman" w:cs="Times New Roman"/>
          <w:color w:val="000000" w:themeColor="text1"/>
          <w:sz w:val="24"/>
          <w:szCs w:val="24"/>
        </w:rPr>
        <w:t>;</w:t>
      </w:r>
    </w:p>
    <w:p w:rsidR="00CC74E9" w:rsidRPr="00262A9D" w:rsidRDefault="00CC74E9" w:rsidP="00CC74E9">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журналистің өз көргені мен білгені, көңілге түйгені</w:t>
      </w:r>
      <w:r w:rsidRPr="00262A9D">
        <w:rPr>
          <w:rFonts w:ascii="Times New Roman" w:eastAsia="Times New Roman" w:hAnsi="Times New Roman" w:cs="Times New Roman"/>
          <w:color w:val="000000" w:themeColor="text1"/>
          <w:sz w:val="24"/>
          <w:szCs w:val="24"/>
        </w:rPr>
        <w:t>;</w:t>
      </w:r>
    </w:p>
    <w:p w:rsidR="00CC74E9" w:rsidRPr="00262A9D" w:rsidRDefault="00CC74E9" w:rsidP="00CC74E9">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БАҚ материалдары</w:t>
      </w:r>
      <w:r w:rsidRPr="00262A9D">
        <w:rPr>
          <w:rFonts w:ascii="Times New Roman" w:eastAsia="Times New Roman" w:hAnsi="Times New Roman" w:cs="Times New Roman"/>
          <w:color w:val="000000" w:themeColor="text1"/>
          <w:sz w:val="24"/>
          <w:szCs w:val="24"/>
        </w:rPr>
        <w:t>;</w:t>
      </w:r>
    </w:p>
    <w:p w:rsidR="00CC74E9" w:rsidRPr="00262A9D" w:rsidRDefault="00CC74E9" w:rsidP="00CC74E9">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Түрлі құжаттар, ашық, құпия қаулылар, шешімдер, коммерциялық құлымдардың қызметтік құжаттары</w:t>
      </w:r>
      <w:r w:rsidRPr="00262A9D">
        <w:rPr>
          <w:rFonts w:ascii="Times New Roman" w:eastAsia="Times New Roman" w:hAnsi="Times New Roman" w:cs="Times New Roman"/>
          <w:color w:val="000000" w:themeColor="text1"/>
          <w:sz w:val="24"/>
          <w:szCs w:val="24"/>
        </w:rPr>
        <w:t>;</w:t>
      </w:r>
    </w:p>
    <w:p w:rsidR="00CC74E9" w:rsidRPr="00262A9D" w:rsidRDefault="00CC74E9" w:rsidP="00CC74E9">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Ресми адамдардың мәлімдемел</w:t>
      </w:r>
      <w:r>
        <w:rPr>
          <w:rFonts w:ascii="Times New Roman" w:eastAsia="Times New Roman" w:hAnsi="Times New Roman" w:cs="Times New Roman"/>
          <w:color w:val="000000" w:themeColor="text1"/>
          <w:sz w:val="24"/>
          <w:szCs w:val="24"/>
          <w:lang w:val="kk-KZ"/>
        </w:rPr>
        <w:t>ері, оның ішінде мемлекеттік оры</w:t>
      </w:r>
      <w:r w:rsidRPr="00262A9D">
        <w:rPr>
          <w:rFonts w:ascii="Times New Roman" w:eastAsia="Times New Roman" w:hAnsi="Times New Roman" w:cs="Times New Roman"/>
          <w:color w:val="000000" w:themeColor="text1"/>
          <w:sz w:val="24"/>
          <w:szCs w:val="24"/>
          <w:lang w:val="kk-KZ"/>
        </w:rPr>
        <w:t>ндар мен жеке мемекемелердің баспасөз баяны</w:t>
      </w:r>
      <w:r w:rsidRPr="00262A9D">
        <w:rPr>
          <w:rFonts w:ascii="Times New Roman" w:eastAsia="Times New Roman" w:hAnsi="Times New Roman" w:cs="Times New Roman"/>
          <w:color w:val="000000" w:themeColor="text1"/>
          <w:sz w:val="24"/>
          <w:szCs w:val="24"/>
        </w:rPr>
        <w:t>;</w:t>
      </w:r>
    </w:p>
    <w:p w:rsidR="00CC74E9" w:rsidRPr="00262A9D" w:rsidRDefault="00CC74E9" w:rsidP="00CC74E9">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Ел арасындағы әңгіме</w:t>
      </w:r>
      <w:r w:rsidRPr="00262A9D">
        <w:rPr>
          <w:rFonts w:ascii="Times New Roman" w:eastAsia="Times New Roman" w:hAnsi="Times New Roman" w:cs="Times New Roman"/>
          <w:color w:val="000000" w:themeColor="text1"/>
          <w:sz w:val="24"/>
          <w:szCs w:val="24"/>
        </w:rPr>
        <w:t>;</w:t>
      </w:r>
    </w:p>
    <w:p w:rsidR="00733670" w:rsidRPr="00D93B6F" w:rsidRDefault="00CC74E9" w:rsidP="00D93B6F">
      <w:pPr>
        <w:numPr>
          <w:ilvl w:val="0"/>
          <w:numId w:val="1"/>
        </w:numPr>
        <w:shd w:val="clear" w:color="auto" w:fill="FFFFFF"/>
        <w:spacing w:after="0" w:line="336" w:lineRule="atLeast"/>
        <w:ind w:left="384"/>
        <w:jc w:val="both"/>
        <w:rPr>
          <w:rFonts w:ascii="Times New Roman" w:eastAsia="Times New Roman" w:hAnsi="Times New Roman" w:cs="Times New Roman"/>
          <w:color w:val="000000" w:themeColor="text1"/>
          <w:sz w:val="24"/>
          <w:szCs w:val="24"/>
        </w:rPr>
      </w:pPr>
      <w:r w:rsidRPr="00262A9D">
        <w:rPr>
          <w:rFonts w:ascii="Times New Roman" w:eastAsia="Times New Roman" w:hAnsi="Times New Roman" w:cs="Times New Roman"/>
          <w:color w:val="000000" w:themeColor="text1"/>
          <w:sz w:val="24"/>
          <w:szCs w:val="24"/>
          <w:lang w:val="kk-KZ"/>
        </w:rPr>
        <w:t>Өз аяғымен келген ақпарат, сыртқы дереккөздер материалдары</w:t>
      </w:r>
      <w:r w:rsidRPr="00262A9D">
        <w:rPr>
          <w:rFonts w:ascii="Times New Roman" w:eastAsia="Times New Roman" w:hAnsi="Times New Roman" w:cs="Times New Roman"/>
          <w:color w:val="000000" w:themeColor="text1"/>
          <w:sz w:val="24"/>
          <w:szCs w:val="24"/>
        </w:rPr>
        <w:t>.</w:t>
      </w:r>
    </w:p>
    <w:p w:rsidR="003A704B" w:rsidRDefault="003A704B" w:rsidP="00733670">
      <w:pPr>
        <w:shd w:val="clear" w:color="auto" w:fill="FFFFFF"/>
        <w:spacing w:after="0" w:line="336" w:lineRule="atLeast"/>
        <w:ind w:left="24"/>
        <w:jc w:val="both"/>
        <w:rPr>
          <w:rFonts w:ascii="Times New Roman" w:eastAsia="Times New Roman" w:hAnsi="Times New Roman" w:cs="Times New Roman"/>
          <w:b/>
          <w:color w:val="000000" w:themeColor="text1"/>
          <w:sz w:val="24"/>
          <w:szCs w:val="24"/>
          <w:lang w:val="kk-KZ" w:eastAsia="ru-RU"/>
        </w:rPr>
      </w:pPr>
    </w:p>
    <w:p w:rsidR="003A704B" w:rsidRPr="003A704B" w:rsidRDefault="003A704B" w:rsidP="00733670">
      <w:pPr>
        <w:shd w:val="clear" w:color="auto" w:fill="FFFFFF"/>
        <w:spacing w:after="0" w:line="336" w:lineRule="atLeast"/>
        <w:ind w:left="24"/>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Журналистік айғақтама жазу  кезеңдері</w:t>
      </w:r>
    </w:p>
    <w:p w:rsidR="003A704B" w:rsidRDefault="003A704B" w:rsidP="003A704B">
      <w:pPr>
        <w:shd w:val="clear" w:color="auto" w:fill="FFFFFF"/>
        <w:spacing w:after="0" w:line="336" w:lineRule="atLeast"/>
        <w:jc w:val="both"/>
        <w:rPr>
          <w:rFonts w:ascii="Times New Roman" w:eastAsia="Times New Roman" w:hAnsi="Times New Roman" w:cs="Times New Roman"/>
          <w:color w:val="252525"/>
          <w:sz w:val="24"/>
          <w:szCs w:val="24"/>
          <w:lang w:val="kk-KZ" w:eastAsia="ru-RU"/>
        </w:rPr>
      </w:pPr>
      <w:r>
        <w:rPr>
          <w:rFonts w:ascii="Times New Roman" w:eastAsia="Times New Roman" w:hAnsi="Times New Roman" w:cs="Times New Roman"/>
          <w:color w:val="252525"/>
          <w:sz w:val="24"/>
          <w:szCs w:val="24"/>
          <w:lang w:val="kk-KZ" w:eastAsia="ru-RU"/>
        </w:rPr>
        <w:t xml:space="preserve">Таным үдерісіне негізделген айғақтама жазу кезеңдері төмендегідей: </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Іс жоспарын жасау;</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ақпарат жинау, алғашқы ақпаратты өңдеу;</w:t>
      </w:r>
    </w:p>
    <w:p w:rsidR="00733670"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дерек көздерімен жұмыс істеу</w:t>
      </w:r>
      <w:r w:rsidR="00733670" w:rsidRPr="003A704B">
        <w:rPr>
          <w:rFonts w:ascii="Times New Roman" w:eastAsia="Times New Roman" w:hAnsi="Times New Roman" w:cs="Times New Roman"/>
          <w:color w:val="252525"/>
          <w:sz w:val="24"/>
          <w:szCs w:val="24"/>
          <w:lang w:eastAsia="ru-RU"/>
        </w:rPr>
        <w:t>;</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жинаған дерек, мәліметтерді жүйелеу;</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дәлел базасын тиянақтау;</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басты сұхбат;</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құқықтық экспертиза;</w:t>
      </w:r>
    </w:p>
    <w:p w:rsidR="003A704B" w:rsidRPr="003A704B" w:rsidRDefault="003A704B" w:rsidP="003A704B">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материалды дайындау.</w:t>
      </w:r>
    </w:p>
    <w:p w:rsidR="003A704B" w:rsidRDefault="003A704B" w:rsidP="003A704B">
      <w:pPr>
        <w:shd w:val="clear" w:color="auto" w:fill="FFFFFF"/>
        <w:spacing w:after="0" w:line="336" w:lineRule="atLeast"/>
        <w:jc w:val="both"/>
        <w:rPr>
          <w:rFonts w:ascii="Times New Roman" w:eastAsia="Times New Roman" w:hAnsi="Times New Roman" w:cs="Times New Roman"/>
          <w:b/>
          <w:color w:val="000000" w:themeColor="text1"/>
          <w:sz w:val="24"/>
          <w:szCs w:val="24"/>
          <w:lang w:val="kk-KZ" w:eastAsia="ru-RU"/>
        </w:rPr>
      </w:pPr>
      <w:r w:rsidRPr="003A704B">
        <w:rPr>
          <w:rFonts w:ascii="Times New Roman" w:eastAsia="Times New Roman" w:hAnsi="Times New Roman" w:cs="Times New Roman"/>
          <w:b/>
          <w:color w:val="000000" w:themeColor="text1"/>
          <w:sz w:val="24"/>
          <w:szCs w:val="24"/>
          <w:lang w:val="kk-KZ" w:eastAsia="ru-RU"/>
        </w:rPr>
        <w:t>Ақпарат дереккөзі</w:t>
      </w:r>
    </w:p>
    <w:p w:rsidR="003A704B" w:rsidRDefault="001A584A" w:rsidP="003A704B">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Дереккөзімен жұмыс істеу – журналист жұмысының негізгі құрамдас бөлігі. Жиналған ақпарат сапасы бүкіл айғақтама бітіміне әсер етеді. Айғақтамаға сүйеніш болған кез келген факті кемінде екі дереккөзі арқылы тексерілу керек. Бұрынғы кеңес барлау органдарының нормасына жүгінсек, бес дереккөзі арқылы тексерілген ақпарат қана фактіге айналады. Дереккөзінің бірнеше түрі болады.</w:t>
      </w:r>
    </w:p>
    <w:p w:rsidR="001A584A" w:rsidRDefault="001A584A" w:rsidP="003A704B">
      <w:pPr>
        <w:shd w:val="clear" w:color="auto" w:fill="FFFFFF"/>
        <w:spacing w:after="0" w:line="336" w:lineRule="atLeast"/>
        <w:jc w:val="both"/>
        <w:rPr>
          <w:rFonts w:ascii="Times New Roman" w:eastAsia="Times New Roman" w:hAnsi="Times New Roman" w:cs="Times New Roman"/>
          <w:b/>
          <w:color w:val="000000" w:themeColor="text1"/>
          <w:sz w:val="24"/>
          <w:szCs w:val="24"/>
          <w:lang w:val="kk-KZ" w:eastAsia="ru-RU"/>
        </w:rPr>
      </w:pPr>
      <w:r w:rsidRPr="001A584A">
        <w:rPr>
          <w:rFonts w:ascii="Times New Roman" w:eastAsia="Times New Roman" w:hAnsi="Times New Roman" w:cs="Times New Roman"/>
          <w:b/>
          <w:color w:val="000000" w:themeColor="text1"/>
          <w:sz w:val="24"/>
          <w:szCs w:val="24"/>
          <w:lang w:val="kk-KZ" w:eastAsia="ru-RU"/>
        </w:rPr>
        <w:t>Ашық дереккөзі</w:t>
      </w:r>
    </w:p>
    <w:p w:rsidR="001A584A" w:rsidRDefault="00633AFE" w:rsidP="003A704B">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sidRPr="00633AFE">
        <w:rPr>
          <w:rFonts w:ascii="Times New Roman" w:eastAsia="Times New Roman" w:hAnsi="Times New Roman" w:cs="Times New Roman"/>
          <w:color w:val="000000" w:themeColor="text1"/>
          <w:sz w:val="24"/>
          <w:szCs w:val="24"/>
          <w:lang w:val="kk-KZ" w:eastAsia="ru-RU"/>
        </w:rPr>
        <w:t>Бұлар бұқаралық ақпарат құралдарының телевизия, радио және газет сияқт түрлері.</w:t>
      </w:r>
      <w:r>
        <w:rPr>
          <w:rFonts w:ascii="Times New Roman" w:eastAsia="Times New Roman" w:hAnsi="Times New Roman" w:cs="Times New Roman"/>
          <w:color w:val="000000" w:themeColor="text1"/>
          <w:sz w:val="24"/>
          <w:szCs w:val="24"/>
          <w:lang w:val="kk-KZ" w:eastAsia="ru-RU"/>
        </w:rPr>
        <w:t xml:space="preserve"> Алайда бұларға иек артқан журналист көштен де, оқиғадан да қалып кетуі ғажап емес. Бұлардан басқа шынайы уақыт жағдайында жұмыс істейтін ғаламдық Интернет желісі бар. Сонымен қабат журналистің өз әріптестерімен пікір алысатын, ақпарат алмасатын форумдар мен чаттарды естен шығаруға болмайды.</w:t>
      </w:r>
    </w:p>
    <w:p w:rsidR="00AD7D65" w:rsidRDefault="00633AFE" w:rsidP="003A704B">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Бұған қоса</w:t>
      </w:r>
      <w:r w:rsidR="00AD7D65">
        <w:rPr>
          <w:rFonts w:ascii="Times New Roman" w:eastAsia="Times New Roman" w:hAnsi="Times New Roman" w:cs="Times New Roman"/>
          <w:color w:val="000000" w:themeColor="text1"/>
          <w:sz w:val="24"/>
          <w:szCs w:val="24"/>
          <w:lang w:val="kk-KZ" w:eastAsia="ru-RU"/>
        </w:rPr>
        <w:t xml:space="preserve"> журналист әртүрлі күштік құрылымдар</w:t>
      </w:r>
      <w:r>
        <w:rPr>
          <w:rFonts w:ascii="Times New Roman" w:eastAsia="Times New Roman" w:hAnsi="Times New Roman" w:cs="Times New Roman"/>
          <w:color w:val="000000" w:themeColor="text1"/>
          <w:sz w:val="24"/>
          <w:szCs w:val="24"/>
          <w:lang w:val="kk-KZ" w:eastAsia="ru-RU"/>
        </w:rPr>
        <w:t xml:space="preserve"> ақпараттық қызметінен, баспасөз баяндарынан мәлімет ала алады. Бірақ бұл деректерді місе тұтуға, оларға толық сенуге және болмайды. Өйткені </w:t>
      </w:r>
      <w:r w:rsidR="00AD7D65">
        <w:rPr>
          <w:rFonts w:ascii="Times New Roman" w:eastAsia="Times New Roman" w:hAnsi="Times New Roman" w:cs="Times New Roman"/>
          <w:color w:val="000000" w:themeColor="text1"/>
          <w:sz w:val="24"/>
          <w:szCs w:val="24"/>
          <w:lang w:val="kk-KZ" w:eastAsia="ru-RU"/>
        </w:rPr>
        <w:t xml:space="preserve">оларда </w:t>
      </w:r>
      <w:r>
        <w:rPr>
          <w:rFonts w:ascii="Times New Roman" w:eastAsia="Times New Roman" w:hAnsi="Times New Roman" w:cs="Times New Roman"/>
          <w:color w:val="000000" w:themeColor="text1"/>
          <w:sz w:val="24"/>
          <w:szCs w:val="24"/>
          <w:lang w:val="kk-KZ" w:eastAsia="ru-RU"/>
        </w:rPr>
        <w:t>біржақтылық басым болып келеді, оқиғаның бүге-шігесі көбінесе айтылмайды.</w:t>
      </w:r>
    </w:p>
    <w:p w:rsidR="00633AFE" w:rsidRPr="00633AFE" w:rsidRDefault="00AD7D65" w:rsidP="003A704B">
      <w:pPr>
        <w:shd w:val="clear" w:color="auto" w:fill="FFFFFF"/>
        <w:spacing w:after="0" w:line="336"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Репортер үшін ең ашық, ең қолайлы дереккөзі – сот органы.</w:t>
      </w:r>
      <w:r w:rsidR="00633AFE">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Өйткені сот процестері негізінен ашық, жария түрде өтеді. Әрине, фотоға түсіру, видео-аудио жазба жасау үшін соттың рұқсатын алу керек.</w:t>
      </w:r>
    </w:p>
    <w:p w:rsidR="00733670" w:rsidRDefault="00AD7D65" w:rsidP="00733670">
      <w:pPr>
        <w:shd w:val="clear" w:color="auto" w:fill="FFFFFF"/>
        <w:spacing w:before="72" w:after="0" w:line="240" w:lineRule="auto"/>
        <w:outlineLvl w:val="2"/>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Жабық (құпия) дереккөзі</w:t>
      </w:r>
    </w:p>
    <w:p w:rsidR="00AD7D65" w:rsidRDefault="00AD7D65" w:rsidP="007E11F6">
      <w:p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Pr="00AD7D65">
        <w:rPr>
          <w:rFonts w:ascii="Times New Roman" w:eastAsia="Times New Roman" w:hAnsi="Times New Roman" w:cs="Times New Roman"/>
          <w:bCs/>
          <w:color w:val="000000"/>
          <w:sz w:val="24"/>
          <w:szCs w:val="24"/>
          <w:lang w:val="kk-KZ" w:eastAsia="ru-RU"/>
        </w:rPr>
        <w:t xml:space="preserve">Журналист </w:t>
      </w:r>
      <w:r w:rsidR="007E11F6">
        <w:rPr>
          <w:rFonts w:ascii="Times New Roman" w:eastAsia="Times New Roman" w:hAnsi="Times New Roman" w:cs="Times New Roman"/>
          <w:bCs/>
          <w:color w:val="000000"/>
          <w:sz w:val="24"/>
          <w:szCs w:val="24"/>
          <w:lang w:val="kk-KZ" w:eastAsia="ru-RU"/>
        </w:rPr>
        <w:t xml:space="preserve">қолжетімді дереккөздерімен қоса </w:t>
      </w:r>
      <w:r w:rsidRPr="00AD7D65">
        <w:rPr>
          <w:rFonts w:ascii="Times New Roman" w:eastAsia="Times New Roman" w:hAnsi="Times New Roman" w:cs="Times New Roman"/>
          <w:bCs/>
          <w:color w:val="000000"/>
          <w:sz w:val="24"/>
          <w:szCs w:val="24"/>
          <w:lang w:val="kk-KZ" w:eastAsia="ru-RU"/>
        </w:rPr>
        <w:t>жабық дереккөзін пайдалануға</w:t>
      </w:r>
      <w:r w:rsidR="007E11F6">
        <w:rPr>
          <w:rFonts w:ascii="Times New Roman" w:eastAsia="Times New Roman" w:hAnsi="Times New Roman" w:cs="Times New Roman"/>
          <w:bCs/>
          <w:color w:val="000000"/>
          <w:sz w:val="24"/>
          <w:szCs w:val="24"/>
          <w:lang w:val="kk-KZ" w:eastAsia="ru-RU"/>
        </w:rPr>
        <w:t xml:space="preserve"> да бейілді</w:t>
      </w:r>
      <w:r w:rsidRPr="00AD7D65">
        <w:rPr>
          <w:rFonts w:ascii="Times New Roman" w:eastAsia="Times New Roman" w:hAnsi="Times New Roman" w:cs="Times New Roman"/>
          <w:bCs/>
          <w:color w:val="000000"/>
          <w:sz w:val="24"/>
          <w:szCs w:val="24"/>
          <w:lang w:val="kk-KZ" w:eastAsia="ru-RU"/>
        </w:rPr>
        <w:t>.</w:t>
      </w:r>
      <w:r w:rsidR="007E11F6">
        <w:rPr>
          <w:rFonts w:ascii="Times New Roman" w:eastAsia="Times New Roman" w:hAnsi="Times New Roman" w:cs="Times New Roman"/>
          <w:bCs/>
          <w:color w:val="000000"/>
          <w:sz w:val="24"/>
          <w:szCs w:val="24"/>
          <w:lang w:val="kk-KZ" w:eastAsia="ru-RU"/>
        </w:rPr>
        <w:t xml:space="preserve"> Құпия тараптан</w:t>
      </w:r>
      <w:r>
        <w:rPr>
          <w:rFonts w:ascii="Times New Roman" w:eastAsia="Times New Roman" w:hAnsi="Times New Roman" w:cs="Times New Roman"/>
          <w:bCs/>
          <w:color w:val="000000"/>
          <w:sz w:val="24"/>
          <w:szCs w:val="24"/>
          <w:lang w:val="kk-KZ" w:eastAsia="ru-RU"/>
        </w:rPr>
        <w:t xml:space="preserve"> бұрын еш жерде айтылмаға</w:t>
      </w:r>
      <w:r w:rsidR="007E11F6">
        <w:rPr>
          <w:rFonts w:ascii="Times New Roman" w:eastAsia="Times New Roman" w:hAnsi="Times New Roman" w:cs="Times New Roman"/>
          <w:bCs/>
          <w:color w:val="000000"/>
          <w:sz w:val="24"/>
          <w:szCs w:val="24"/>
          <w:lang w:val="kk-KZ" w:eastAsia="ru-RU"/>
        </w:rPr>
        <w:t>н, жарияланбаған деректер табылады. Жабық дереккөздер</w:t>
      </w:r>
      <w:r>
        <w:rPr>
          <w:rFonts w:ascii="Times New Roman" w:eastAsia="Times New Roman" w:hAnsi="Times New Roman" w:cs="Times New Roman"/>
          <w:bCs/>
          <w:color w:val="000000"/>
          <w:sz w:val="24"/>
          <w:szCs w:val="24"/>
          <w:lang w:val="kk-KZ" w:eastAsia="ru-RU"/>
        </w:rPr>
        <w:t xml:space="preserve"> санатына әртүрлі қызмети құжаттар, электронды және телефон байланысы</w:t>
      </w:r>
      <w:r w:rsidR="007E11F6">
        <w:rPr>
          <w:rFonts w:ascii="Times New Roman" w:eastAsia="Times New Roman" w:hAnsi="Times New Roman" w:cs="Times New Roman"/>
          <w:bCs/>
          <w:color w:val="000000"/>
          <w:sz w:val="24"/>
          <w:szCs w:val="24"/>
          <w:lang w:val="kk-KZ" w:eastAsia="ru-RU"/>
        </w:rPr>
        <w:t>н қармаудан түскен мәліметтер жатады.Осыларға сүйене сенсациялық материал жазылады, белгілі бір оқиғалардың фигуранттары әшкереленеді. Әрине, тиісті органдар ондай деректердің қайдан алынғанын, құпия мәліметтер қайдан шыққанын тексеруі әбден ықтимал.</w:t>
      </w:r>
    </w:p>
    <w:p w:rsidR="00181F67" w:rsidRDefault="00181F67" w:rsidP="007E11F6">
      <w:p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Репортер-тергеушінің мынадай кәсіби қабылеттері болғаны жөн:</w:t>
      </w:r>
    </w:p>
    <w:p w:rsidR="00181F67" w:rsidRDefault="00181F67" w:rsidP="00181F67">
      <w:pPr>
        <w:pStyle w:val="a8"/>
        <w:numPr>
          <w:ilvl w:val="0"/>
          <w:numId w:val="14"/>
        </w:num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құжаттарды сараптау;</w:t>
      </w:r>
    </w:p>
    <w:p w:rsidR="00181F67" w:rsidRDefault="00181F67" w:rsidP="00181F67">
      <w:pPr>
        <w:pStyle w:val="a8"/>
        <w:numPr>
          <w:ilvl w:val="0"/>
          <w:numId w:val="14"/>
        </w:num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дереккөздерімен жұмыс істеу (мұрағаттарды, салық құжаттарын, телефон есепшоттарын жә</w:t>
      </w:r>
      <w:r w:rsidR="00527EFA">
        <w:rPr>
          <w:rFonts w:ascii="Times New Roman" w:eastAsia="Times New Roman" w:hAnsi="Times New Roman" w:cs="Times New Roman"/>
          <w:bCs/>
          <w:color w:val="000000"/>
          <w:sz w:val="24"/>
          <w:szCs w:val="24"/>
          <w:lang w:val="kk-KZ" w:eastAsia="ru-RU"/>
        </w:rPr>
        <w:t>не т.б.</w:t>
      </w:r>
      <w:r>
        <w:rPr>
          <w:rFonts w:ascii="Times New Roman" w:eastAsia="Times New Roman" w:hAnsi="Times New Roman" w:cs="Times New Roman"/>
          <w:bCs/>
          <w:color w:val="000000"/>
          <w:sz w:val="24"/>
          <w:szCs w:val="24"/>
          <w:lang w:val="kk-KZ" w:eastAsia="ru-RU"/>
        </w:rPr>
        <w:t xml:space="preserve"> зерттеу);</w:t>
      </w:r>
    </w:p>
    <w:p w:rsidR="00181F67" w:rsidRDefault="00181F67" w:rsidP="00181F67">
      <w:pPr>
        <w:pStyle w:val="a8"/>
        <w:numPr>
          <w:ilvl w:val="0"/>
          <w:numId w:val="14"/>
        </w:num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құқық қорғау органдарымен тіл табыса білу;</w:t>
      </w:r>
    </w:p>
    <w:p w:rsidR="00181F67" w:rsidRDefault="00181F67" w:rsidP="00181F67">
      <w:pPr>
        <w:pStyle w:val="a8"/>
        <w:numPr>
          <w:ilvl w:val="0"/>
          <w:numId w:val="14"/>
        </w:num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хабарламашыларды (ақылы, ақысыз) пайдалану;</w:t>
      </w:r>
    </w:p>
    <w:p w:rsidR="00181F67" w:rsidRDefault="00527EFA" w:rsidP="00181F67">
      <w:pPr>
        <w:pStyle w:val="a8"/>
        <w:numPr>
          <w:ilvl w:val="0"/>
          <w:numId w:val="14"/>
        </w:num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түр-сипатты өзгерту;</w:t>
      </w:r>
    </w:p>
    <w:p w:rsidR="00527EFA" w:rsidRPr="00181F67" w:rsidRDefault="00527EFA" w:rsidP="00181F67">
      <w:pPr>
        <w:pStyle w:val="a8"/>
        <w:numPr>
          <w:ilvl w:val="0"/>
          <w:numId w:val="14"/>
        </w:num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лайықты тірек, мықты арқа сүйеу табу.</w:t>
      </w:r>
    </w:p>
    <w:p w:rsidR="00733670" w:rsidRDefault="00527EFA" w:rsidP="00527EFA">
      <w:pPr>
        <w:shd w:val="clear" w:color="auto" w:fill="FFFFFF"/>
        <w:spacing w:after="0" w:line="336" w:lineRule="atLeast"/>
        <w:jc w:val="both"/>
        <w:rPr>
          <w:rFonts w:ascii="Times New Roman" w:eastAsia="Times New Roman" w:hAnsi="Times New Roman" w:cs="Times New Roman"/>
          <w:color w:val="252525"/>
          <w:sz w:val="24"/>
          <w:szCs w:val="24"/>
          <w:lang w:val="kk-KZ" w:eastAsia="ru-RU"/>
        </w:rPr>
      </w:pPr>
      <w:r>
        <w:rPr>
          <w:rFonts w:ascii="Times New Roman" w:eastAsia="Times New Roman" w:hAnsi="Times New Roman" w:cs="Times New Roman"/>
          <w:color w:val="252525"/>
          <w:sz w:val="24"/>
          <w:szCs w:val="24"/>
          <w:lang w:val="kk-KZ" w:eastAsia="ru-RU"/>
        </w:rPr>
        <w:t>Қазақстанда журналистер мынадай құқықтық нормаларға иек артады:</w:t>
      </w:r>
    </w:p>
    <w:p w:rsidR="00527EFA" w:rsidRPr="00527EFA" w:rsidRDefault="00527EFA" w:rsidP="00527EFA">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Қазақстан Республикасының Конституциясы.</w:t>
      </w:r>
    </w:p>
    <w:p w:rsidR="00527EFA" w:rsidRPr="00527EFA" w:rsidRDefault="00527EFA" w:rsidP="00527EFA">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Қазақстан Республикасының Қылмыстық кодексі.</w:t>
      </w:r>
    </w:p>
    <w:p w:rsidR="00527EFA" w:rsidRPr="00527EFA" w:rsidRDefault="00527EFA" w:rsidP="00527EFA">
      <w:pPr>
        <w:pStyle w:val="a8"/>
        <w:numPr>
          <w:ilvl w:val="0"/>
          <w:numId w:val="14"/>
        </w:numPr>
        <w:shd w:val="clear" w:color="auto" w:fill="FFFFFF"/>
        <w:spacing w:after="0" w:line="336" w:lineRule="atLeast"/>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val="kk-KZ" w:eastAsia="ru-RU"/>
        </w:rPr>
        <w:t xml:space="preserve">Қазақстан Республикасының бұқаралық ақпарат құралдары туралы заңы. </w:t>
      </w:r>
    </w:p>
    <w:p w:rsidR="00733670" w:rsidRDefault="00527EFA" w:rsidP="00733670">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Этикалық жағдайлар</w:t>
      </w:r>
    </w:p>
    <w:p w:rsidR="00527EFA" w:rsidRDefault="00527EFA" w:rsidP="00195D86">
      <w:pPr>
        <w:shd w:val="clear" w:color="auto" w:fill="FFFFFF"/>
        <w:spacing w:before="72"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Журналистік айғақтамада  күн тәртібіне тек өткір құқықтық проблемалар қойылмайды, сонымен қатар адами, моральдық</w:t>
      </w:r>
      <w:r w:rsidR="00195D86">
        <w:rPr>
          <w:rFonts w:ascii="Times New Roman" w:eastAsia="Times New Roman" w:hAnsi="Times New Roman" w:cs="Times New Roman"/>
          <w:bCs/>
          <w:color w:val="000000"/>
          <w:sz w:val="24"/>
          <w:szCs w:val="24"/>
          <w:lang w:val="kk-KZ" w:eastAsia="ru-RU"/>
        </w:rPr>
        <w:t xml:space="preserve"> мәселелерде қарастырылады. Сондықтан журналистің бойында этикалық сүзгі, моральдық байыптылық болғаны ләзім.</w:t>
      </w:r>
    </w:p>
    <w:p w:rsidR="0035316A" w:rsidRPr="0035316A" w:rsidRDefault="0035316A" w:rsidP="00195D86">
      <w:pPr>
        <w:shd w:val="clear" w:color="auto" w:fill="FFFFFF"/>
        <w:spacing w:before="72" w:after="0"/>
        <w:jc w:val="both"/>
        <w:outlineLvl w:val="2"/>
        <w:rPr>
          <w:rFonts w:ascii="Times New Roman" w:eastAsia="Times New Roman" w:hAnsi="Times New Roman" w:cs="Times New Roman"/>
          <w:b/>
          <w:bCs/>
          <w:color w:val="000000"/>
          <w:sz w:val="24"/>
          <w:szCs w:val="24"/>
          <w:lang w:val="kk-KZ" w:eastAsia="ru-RU"/>
        </w:rPr>
      </w:pPr>
      <w:r w:rsidRPr="0035316A">
        <w:rPr>
          <w:rFonts w:ascii="Times New Roman" w:eastAsia="Times New Roman" w:hAnsi="Times New Roman" w:cs="Times New Roman"/>
          <w:b/>
          <w:bCs/>
          <w:color w:val="000000"/>
          <w:sz w:val="24"/>
          <w:szCs w:val="24"/>
          <w:lang w:val="kk-KZ" w:eastAsia="ru-RU"/>
        </w:rPr>
        <w:t>Бақылау сұрақтары:</w:t>
      </w:r>
    </w:p>
    <w:p w:rsidR="0035316A" w:rsidRDefault="0035316A" w:rsidP="0035316A">
      <w:pPr>
        <w:shd w:val="clear" w:color="auto" w:fill="FFFFFF"/>
        <w:spacing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1. Журналистік айғақтаманың өзіндік ерекшелігі.</w:t>
      </w:r>
    </w:p>
    <w:p w:rsidR="0035316A" w:rsidRDefault="0035316A" w:rsidP="0035316A">
      <w:pPr>
        <w:shd w:val="clear" w:color="auto" w:fill="FFFFFF"/>
        <w:spacing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2. Журналистік тексерім туралы пікір білдіріңіз.</w:t>
      </w:r>
    </w:p>
    <w:p w:rsidR="0035316A" w:rsidRDefault="0035316A" w:rsidP="0035316A">
      <w:pPr>
        <w:shd w:val="clear" w:color="auto" w:fill="FFFFFF"/>
        <w:spacing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3. Журналистік зерттеу туралы ой айтыңыз.</w:t>
      </w:r>
    </w:p>
    <w:p w:rsidR="0035316A" w:rsidRDefault="0035316A" w:rsidP="0035316A">
      <w:pPr>
        <w:shd w:val="clear" w:color="auto" w:fill="FFFFFF"/>
        <w:spacing w:after="0"/>
        <w:jc w:val="both"/>
        <w:outlineLvl w:val="2"/>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4. Журналистік айғақтаманың </w:t>
      </w:r>
      <w:r w:rsidR="008A17BE">
        <w:rPr>
          <w:rFonts w:ascii="Times New Roman" w:eastAsia="Times New Roman" w:hAnsi="Times New Roman" w:cs="Times New Roman"/>
          <w:bCs/>
          <w:color w:val="000000"/>
          <w:sz w:val="24"/>
          <w:szCs w:val="24"/>
          <w:lang w:val="kk-KZ" w:eastAsia="ru-RU"/>
        </w:rPr>
        <w:t xml:space="preserve">моральдық және </w:t>
      </w:r>
      <w:r>
        <w:rPr>
          <w:rFonts w:ascii="Times New Roman" w:eastAsia="Times New Roman" w:hAnsi="Times New Roman" w:cs="Times New Roman"/>
          <w:bCs/>
          <w:color w:val="000000"/>
          <w:sz w:val="24"/>
          <w:szCs w:val="24"/>
          <w:lang w:val="kk-KZ" w:eastAsia="ru-RU"/>
        </w:rPr>
        <w:t>құқықтық негіздері.</w:t>
      </w:r>
    </w:p>
    <w:p w:rsidR="0035316A" w:rsidRDefault="0035316A" w:rsidP="0035316A">
      <w:pPr>
        <w:shd w:val="clear" w:color="auto" w:fill="FFFFFF"/>
        <w:spacing w:after="0"/>
        <w:jc w:val="both"/>
        <w:outlineLvl w:val="2"/>
        <w:rPr>
          <w:rFonts w:ascii="Times New Roman" w:eastAsia="Times New Roman" w:hAnsi="Times New Roman" w:cs="Times New Roman"/>
          <w:bCs/>
          <w:color w:val="000000"/>
          <w:sz w:val="24"/>
          <w:szCs w:val="24"/>
          <w:lang w:val="kk-KZ" w:eastAsia="ru-RU"/>
        </w:rPr>
      </w:pPr>
      <w:r w:rsidRPr="0035316A">
        <w:rPr>
          <w:rFonts w:ascii="Times New Roman" w:eastAsia="Times New Roman" w:hAnsi="Times New Roman" w:cs="Times New Roman"/>
          <w:b/>
          <w:bCs/>
          <w:color w:val="000000"/>
          <w:sz w:val="24"/>
          <w:szCs w:val="24"/>
          <w:lang w:val="kk-KZ" w:eastAsia="ru-RU"/>
        </w:rPr>
        <w:t>Ұсынылатын әдебиет:</w:t>
      </w:r>
    </w:p>
    <w:p w:rsidR="0035316A" w:rsidRPr="00C978FE" w:rsidRDefault="0035316A" w:rsidP="00C978FE">
      <w:pPr>
        <w:spacing w:after="0" w:line="240" w:lineRule="auto"/>
        <w:jc w:val="both"/>
        <w:rPr>
          <w:rFonts w:ascii="Times New Roman" w:hAnsi="Times New Roman"/>
          <w:lang w:val="kk-KZ"/>
        </w:rPr>
      </w:pPr>
      <w:r>
        <w:rPr>
          <w:rFonts w:ascii="Times New Roman" w:eastAsia="Times New Roman" w:hAnsi="Times New Roman" w:cs="Times New Roman"/>
          <w:bCs/>
          <w:color w:val="000000"/>
          <w:sz w:val="24"/>
          <w:szCs w:val="24"/>
          <w:lang w:val="kk-KZ" w:eastAsia="ru-RU"/>
        </w:rPr>
        <w:t>1.</w:t>
      </w:r>
      <w:r w:rsidR="00C978FE" w:rsidRPr="00C978FE">
        <w:rPr>
          <w:rFonts w:ascii="Times New Roman" w:hAnsi="Times New Roman"/>
          <w:sz w:val="18"/>
          <w:szCs w:val="18"/>
          <w:lang w:val="kk-KZ"/>
        </w:rPr>
        <w:t xml:space="preserve"> </w:t>
      </w:r>
      <w:r w:rsidR="00C978FE" w:rsidRPr="00C978FE">
        <w:rPr>
          <w:rFonts w:ascii="Times New Roman" w:hAnsi="Times New Roman"/>
          <w:lang w:val="kk-KZ"/>
        </w:rPr>
        <w:t>Колесниченко А.В. Настольная книга журналиста. – М.: Аспект Пресс, 2015.</w:t>
      </w:r>
    </w:p>
    <w:p w:rsidR="00D970E7" w:rsidRDefault="0035316A" w:rsidP="00D970E7">
      <w:pPr>
        <w:keepNext/>
        <w:tabs>
          <w:tab w:val="center" w:pos="9639"/>
        </w:tabs>
        <w:autoSpaceDE w:val="0"/>
        <w:autoSpaceDN w:val="0"/>
        <w:spacing w:after="0"/>
        <w:jc w:val="both"/>
        <w:outlineLvl w:val="1"/>
        <w:rPr>
          <w:rFonts w:ascii="Times New Roman" w:hAnsi="Times New Roman"/>
          <w:lang w:val="kk-KZ"/>
        </w:rPr>
      </w:pPr>
      <w:r>
        <w:rPr>
          <w:rFonts w:ascii="Times New Roman" w:eastAsia="Times New Roman" w:hAnsi="Times New Roman" w:cs="Times New Roman"/>
          <w:bCs/>
          <w:color w:val="000000"/>
          <w:sz w:val="24"/>
          <w:szCs w:val="24"/>
          <w:lang w:val="kk-KZ" w:eastAsia="ru-RU"/>
        </w:rPr>
        <w:t xml:space="preserve">2. </w:t>
      </w:r>
      <w:r w:rsidR="00D970E7" w:rsidRPr="00D970E7">
        <w:rPr>
          <w:rFonts w:ascii="Times New Roman" w:hAnsi="Times New Roman"/>
          <w:lang w:val="kk-KZ"/>
        </w:rPr>
        <w:t>Тертычный А.А. Жанры периодической печати. – М.: Аспект Пресс, 2017.</w:t>
      </w:r>
    </w:p>
    <w:p w:rsidR="00874E79" w:rsidRPr="00874E79" w:rsidRDefault="00874E79" w:rsidP="00874E79">
      <w:pPr>
        <w:spacing w:after="0" w:line="240" w:lineRule="auto"/>
        <w:jc w:val="both"/>
        <w:rPr>
          <w:rFonts w:ascii="Times New Roman" w:hAnsi="Times New Roman"/>
          <w:lang w:val="kk-KZ"/>
        </w:rPr>
      </w:pPr>
      <w:r>
        <w:rPr>
          <w:rFonts w:ascii="Times New Roman" w:hAnsi="Times New Roman"/>
          <w:lang w:val="kk-KZ"/>
        </w:rPr>
        <w:t xml:space="preserve">3. </w:t>
      </w:r>
      <w:r w:rsidRPr="00874E79">
        <w:rPr>
          <w:rFonts w:ascii="Times New Roman" w:hAnsi="Times New Roman"/>
        </w:rPr>
        <w:t>Константинов А. Журналистское расследование: история метода и современная практика. - С</w:t>
      </w:r>
      <w:r w:rsidRPr="00874E79">
        <w:rPr>
          <w:rFonts w:ascii="Times New Roman" w:hAnsi="Times New Roman"/>
          <w:lang w:val="kk-KZ"/>
        </w:rPr>
        <w:t>П</w:t>
      </w:r>
      <w:r w:rsidRPr="00874E79">
        <w:rPr>
          <w:rFonts w:ascii="Times New Roman" w:hAnsi="Times New Roman"/>
        </w:rPr>
        <w:t>б</w:t>
      </w:r>
      <w:proofErr w:type="gramStart"/>
      <w:r w:rsidRPr="00874E79">
        <w:rPr>
          <w:rFonts w:ascii="Times New Roman" w:hAnsi="Times New Roman"/>
        </w:rPr>
        <w:t>.: «</w:t>
      </w:r>
      <w:proofErr w:type="gramEnd"/>
      <w:r w:rsidRPr="00874E79">
        <w:rPr>
          <w:rFonts w:ascii="Times New Roman" w:hAnsi="Times New Roman"/>
        </w:rPr>
        <w:t>Издательский дом «НЕВА», 20</w:t>
      </w:r>
      <w:r w:rsidRPr="00874E79">
        <w:rPr>
          <w:rFonts w:ascii="Times New Roman" w:hAnsi="Times New Roman"/>
          <w:lang w:val="kk-KZ"/>
        </w:rPr>
        <w:t>17</w:t>
      </w:r>
      <w:r w:rsidRPr="00874E79">
        <w:rPr>
          <w:rFonts w:ascii="Times New Roman" w:hAnsi="Times New Roman"/>
        </w:rPr>
        <w:t>.</w:t>
      </w:r>
    </w:p>
    <w:p w:rsidR="00874E79" w:rsidRPr="00D970E7" w:rsidRDefault="00874E79" w:rsidP="00D970E7">
      <w:pPr>
        <w:keepNext/>
        <w:tabs>
          <w:tab w:val="center" w:pos="9639"/>
        </w:tabs>
        <w:autoSpaceDE w:val="0"/>
        <w:autoSpaceDN w:val="0"/>
        <w:spacing w:after="0"/>
        <w:jc w:val="both"/>
        <w:outlineLvl w:val="1"/>
        <w:rPr>
          <w:rFonts w:ascii="Times New Roman" w:hAnsi="Times New Roman"/>
          <w:lang w:val="kk-KZ"/>
        </w:rPr>
      </w:pPr>
    </w:p>
    <w:p w:rsidR="0035316A" w:rsidRPr="0035316A" w:rsidRDefault="0035316A" w:rsidP="0035316A">
      <w:pPr>
        <w:shd w:val="clear" w:color="auto" w:fill="FFFFFF"/>
        <w:spacing w:after="0"/>
        <w:jc w:val="both"/>
        <w:outlineLvl w:val="2"/>
        <w:rPr>
          <w:rFonts w:ascii="Times New Roman" w:eastAsia="Times New Roman" w:hAnsi="Times New Roman" w:cs="Times New Roman"/>
          <w:bCs/>
          <w:color w:val="000000"/>
          <w:sz w:val="24"/>
          <w:szCs w:val="24"/>
          <w:lang w:val="kk-KZ" w:eastAsia="ru-RU"/>
        </w:rPr>
      </w:pPr>
    </w:p>
    <w:p w:rsidR="00733670" w:rsidRPr="00835117" w:rsidRDefault="00733670" w:rsidP="00733670">
      <w:pPr>
        <w:spacing w:after="0"/>
        <w:jc w:val="both"/>
        <w:rPr>
          <w:rFonts w:ascii="Times New Roman" w:hAnsi="Times New Roman"/>
          <w:b/>
          <w:color w:val="000000" w:themeColor="text1"/>
          <w:sz w:val="24"/>
          <w:szCs w:val="24"/>
          <w:lang w:val="kk-KZ"/>
        </w:rPr>
      </w:pPr>
      <w:r w:rsidRPr="0035316A">
        <w:rPr>
          <w:b/>
          <w:lang w:val="kk-KZ"/>
        </w:rPr>
        <w:br/>
      </w:r>
    </w:p>
    <w:p w:rsidR="00733670" w:rsidRDefault="00733670" w:rsidP="00733670">
      <w:pPr>
        <w:spacing w:after="0"/>
        <w:jc w:val="both"/>
        <w:rPr>
          <w:rFonts w:ascii="Times New Roman" w:hAnsi="Times New Roman"/>
          <w:color w:val="000000" w:themeColor="text1"/>
          <w:sz w:val="24"/>
          <w:szCs w:val="24"/>
          <w:lang w:val="kk-KZ"/>
        </w:rPr>
      </w:pPr>
      <w:bookmarkStart w:id="0" w:name="_GoBack"/>
      <w:bookmarkEnd w:id="0"/>
    </w:p>
    <w:sectPr w:rsidR="00733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F74"/>
    <w:multiLevelType w:val="multilevel"/>
    <w:tmpl w:val="0D8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643E2"/>
    <w:multiLevelType w:val="multilevel"/>
    <w:tmpl w:val="F43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2F2D08"/>
    <w:multiLevelType w:val="multilevel"/>
    <w:tmpl w:val="7B6A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CE69CB"/>
    <w:multiLevelType w:val="multilevel"/>
    <w:tmpl w:val="E0C4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DF235F"/>
    <w:multiLevelType w:val="multilevel"/>
    <w:tmpl w:val="5148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1639E2"/>
    <w:multiLevelType w:val="multilevel"/>
    <w:tmpl w:val="ACF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5507AA"/>
    <w:multiLevelType w:val="multilevel"/>
    <w:tmpl w:val="8C80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6276A"/>
    <w:multiLevelType w:val="multilevel"/>
    <w:tmpl w:val="842A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3735CA"/>
    <w:multiLevelType w:val="multilevel"/>
    <w:tmpl w:val="6888A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DD4569"/>
    <w:multiLevelType w:val="multilevel"/>
    <w:tmpl w:val="0AB6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1954B7"/>
    <w:multiLevelType w:val="multilevel"/>
    <w:tmpl w:val="7AB29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2B46AE"/>
    <w:multiLevelType w:val="multilevel"/>
    <w:tmpl w:val="76B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924E5D"/>
    <w:multiLevelType w:val="hybridMultilevel"/>
    <w:tmpl w:val="77F6A494"/>
    <w:lvl w:ilvl="0" w:tplc="CE4EFAC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3">
    <w:nsid w:val="7DD51EF8"/>
    <w:multiLevelType w:val="hybridMultilevel"/>
    <w:tmpl w:val="E35CBD2E"/>
    <w:lvl w:ilvl="0" w:tplc="2A58C0C6">
      <w:start w:val="14"/>
      <w:numFmt w:val="bullet"/>
      <w:lvlText w:val=""/>
      <w:lvlJc w:val="left"/>
      <w:pPr>
        <w:ind w:left="720" w:hanging="360"/>
      </w:pPr>
      <w:rPr>
        <w:rFonts w:ascii="Symbol" w:eastAsiaTheme="minorHAnsi" w:hAnsi="Symbol" w:cstheme="minorBidi"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1"/>
  </w:num>
  <w:num w:numId="5">
    <w:abstractNumId w:val="3"/>
  </w:num>
  <w:num w:numId="6">
    <w:abstractNumId w:val="4"/>
  </w:num>
  <w:num w:numId="7">
    <w:abstractNumId w:val="5"/>
  </w:num>
  <w:num w:numId="8">
    <w:abstractNumId w:val="8"/>
  </w:num>
  <w:num w:numId="9">
    <w:abstractNumId w:val="0"/>
  </w:num>
  <w:num w:numId="10">
    <w:abstractNumId w:val="9"/>
  </w:num>
  <w:num w:numId="11">
    <w:abstractNumId w:val="6"/>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6C"/>
    <w:rsid w:val="000070A8"/>
    <w:rsid w:val="00056C7A"/>
    <w:rsid w:val="0008516C"/>
    <w:rsid w:val="00135CFE"/>
    <w:rsid w:val="00181F67"/>
    <w:rsid w:val="00195D86"/>
    <w:rsid w:val="001A2CC9"/>
    <w:rsid w:val="001A584A"/>
    <w:rsid w:val="001D3851"/>
    <w:rsid w:val="00260CCC"/>
    <w:rsid w:val="00282096"/>
    <w:rsid w:val="002C43E5"/>
    <w:rsid w:val="002E0148"/>
    <w:rsid w:val="002E3276"/>
    <w:rsid w:val="0035316A"/>
    <w:rsid w:val="003A704B"/>
    <w:rsid w:val="003B70AC"/>
    <w:rsid w:val="0044375C"/>
    <w:rsid w:val="004A445A"/>
    <w:rsid w:val="00527EFA"/>
    <w:rsid w:val="00551204"/>
    <w:rsid w:val="00560336"/>
    <w:rsid w:val="005C257B"/>
    <w:rsid w:val="00633AFE"/>
    <w:rsid w:val="00733670"/>
    <w:rsid w:val="00781E12"/>
    <w:rsid w:val="00783D05"/>
    <w:rsid w:val="00783EFC"/>
    <w:rsid w:val="00787E7F"/>
    <w:rsid w:val="007A2A6E"/>
    <w:rsid w:val="007E11F6"/>
    <w:rsid w:val="00812AAA"/>
    <w:rsid w:val="00835117"/>
    <w:rsid w:val="00874E79"/>
    <w:rsid w:val="0089749F"/>
    <w:rsid w:val="008A17BE"/>
    <w:rsid w:val="00922303"/>
    <w:rsid w:val="009D7C55"/>
    <w:rsid w:val="00A066EE"/>
    <w:rsid w:val="00A16D49"/>
    <w:rsid w:val="00A8536C"/>
    <w:rsid w:val="00A85902"/>
    <w:rsid w:val="00AC1E42"/>
    <w:rsid w:val="00AC4565"/>
    <w:rsid w:val="00AD7D65"/>
    <w:rsid w:val="00B537CC"/>
    <w:rsid w:val="00BF07D0"/>
    <w:rsid w:val="00C756EE"/>
    <w:rsid w:val="00C978FE"/>
    <w:rsid w:val="00CC74E9"/>
    <w:rsid w:val="00D475E6"/>
    <w:rsid w:val="00D93B6F"/>
    <w:rsid w:val="00D970E7"/>
    <w:rsid w:val="00E21E46"/>
    <w:rsid w:val="00EA6CD9"/>
    <w:rsid w:val="00F17C37"/>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70"/>
  </w:style>
  <w:style w:type="paragraph" w:styleId="2">
    <w:name w:val="heading 2"/>
    <w:basedOn w:val="a"/>
    <w:next w:val="a"/>
    <w:link w:val="20"/>
    <w:uiPriority w:val="9"/>
    <w:semiHidden/>
    <w:unhideWhenUsed/>
    <w:qFormat/>
    <w:rsid w:val="00733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3367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336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33670"/>
    <w:rPr>
      <w:rFonts w:ascii="Arial" w:eastAsia="Times New Roman" w:hAnsi="Arial" w:cs="Arial"/>
      <w:b/>
      <w:bCs/>
      <w:sz w:val="26"/>
      <w:szCs w:val="26"/>
      <w:lang w:eastAsia="ru-RU"/>
    </w:rPr>
  </w:style>
  <w:style w:type="paragraph" w:styleId="a3">
    <w:name w:val="Normal (Web)"/>
    <w:basedOn w:val="a"/>
    <w:uiPriority w:val="99"/>
    <w:unhideWhenUsed/>
    <w:rsid w:val="00733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733670"/>
  </w:style>
  <w:style w:type="paragraph" w:styleId="31">
    <w:name w:val="Body Text Indent 3"/>
    <w:basedOn w:val="a"/>
    <w:link w:val="32"/>
    <w:rsid w:val="0073367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33670"/>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733670"/>
  </w:style>
  <w:style w:type="character" w:styleId="a4">
    <w:name w:val="Hyperlink"/>
    <w:basedOn w:val="a0"/>
    <w:uiPriority w:val="99"/>
    <w:semiHidden/>
    <w:unhideWhenUsed/>
    <w:rsid w:val="00733670"/>
    <w:rPr>
      <w:color w:val="0000FF"/>
      <w:u w:val="single"/>
    </w:rPr>
  </w:style>
  <w:style w:type="paragraph" w:styleId="a5">
    <w:name w:val="Balloon Text"/>
    <w:basedOn w:val="a"/>
    <w:link w:val="a6"/>
    <w:uiPriority w:val="99"/>
    <w:semiHidden/>
    <w:unhideWhenUsed/>
    <w:rsid w:val="007336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70"/>
    <w:rPr>
      <w:rFonts w:ascii="Tahoma" w:hAnsi="Tahoma" w:cs="Tahoma"/>
      <w:sz w:val="16"/>
      <w:szCs w:val="16"/>
    </w:rPr>
  </w:style>
  <w:style w:type="character" w:styleId="a7">
    <w:name w:val="Emphasis"/>
    <w:basedOn w:val="a0"/>
    <w:uiPriority w:val="20"/>
    <w:qFormat/>
    <w:rsid w:val="00733670"/>
    <w:rPr>
      <w:i/>
      <w:iCs/>
    </w:rPr>
  </w:style>
  <w:style w:type="paragraph" w:styleId="a8">
    <w:name w:val="List Paragraph"/>
    <w:basedOn w:val="a"/>
    <w:uiPriority w:val="34"/>
    <w:qFormat/>
    <w:rsid w:val="00733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70"/>
  </w:style>
  <w:style w:type="paragraph" w:styleId="2">
    <w:name w:val="heading 2"/>
    <w:basedOn w:val="a"/>
    <w:next w:val="a"/>
    <w:link w:val="20"/>
    <w:uiPriority w:val="9"/>
    <w:semiHidden/>
    <w:unhideWhenUsed/>
    <w:qFormat/>
    <w:rsid w:val="00733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3367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336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33670"/>
    <w:rPr>
      <w:rFonts w:ascii="Arial" w:eastAsia="Times New Roman" w:hAnsi="Arial" w:cs="Arial"/>
      <w:b/>
      <w:bCs/>
      <w:sz w:val="26"/>
      <w:szCs w:val="26"/>
      <w:lang w:eastAsia="ru-RU"/>
    </w:rPr>
  </w:style>
  <w:style w:type="paragraph" w:styleId="a3">
    <w:name w:val="Normal (Web)"/>
    <w:basedOn w:val="a"/>
    <w:uiPriority w:val="99"/>
    <w:unhideWhenUsed/>
    <w:rsid w:val="00733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733670"/>
  </w:style>
  <w:style w:type="paragraph" w:styleId="31">
    <w:name w:val="Body Text Indent 3"/>
    <w:basedOn w:val="a"/>
    <w:link w:val="32"/>
    <w:rsid w:val="0073367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33670"/>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733670"/>
  </w:style>
  <w:style w:type="character" w:styleId="a4">
    <w:name w:val="Hyperlink"/>
    <w:basedOn w:val="a0"/>
    <w:uiPriority w:val="99"/>
    <w:semiHidden/>
    <w:unhideWhenUsed/>
    <w:rsid w:val="00733670"/>
    <w:rPr>
      <w:color w:val="0000FF"/>
      <w:u w:val="single"/>
    </w:rPr>
  </w:style>
  <w:style w:type="paragraph" w:styleId="a5">
    <w:name w:val="Balloon Text"/>
    <w:basedOn w:val="a"/>
    <w:link w:val="a6"/>
    <w:uiPriority w:val="99"/>
    <w:semiHidden/>
    <w:unhideWhenUsed/>
    <w:rsid w:val="007336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70"/>
    <w:rPr>
      <w:rFonts w:ascii="Tahoma" w:hAnsi="Tahoma" w:cs="Tahoma"/>
      <w:sz w:val="16"/>
      <w:szCs w:val="16"/>
    </w:rPr>
  </w:style>
  <w:style w:type="character" w:styleId="a7">
    <w:name w:val="Emphasis"/>
    <w:basedOn w:val="a0"/>
    <w:uiPriority w:val="20"/>
    <w:qFormat/>
    <w:rsid w:val="00733670"/>
    <w:rPr>
      <w:i/>
      <w:iCs/>
    </w:rPr>
  </w:style>
  <w:style w:type="paragraph" w:styleId="a8">
    <w:name w:val="List Paragraph"/>
    <w:basedOn w:val="a"/>
    <w:uiPriority w:val="34"/>
    <w:qFormat/>
    <w:rsid w:val="0073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The_Philadelphia_Inquir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1602</Words>
  <Characters>9134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Жабық (құпия) дереккөзі</vt:lpstr>
      <vt:lpstr>        Журналист қолжетімді дереккөздерімен қоса жабық дереккөзін пайдалануға да б</vt:lpstr>
      <vt:lpstr>        Репортер-тергеушінің мынадай кәсіби қабылеттері болғаны жөн:</vt:lpstr>
      <vt:lpstr>        құжаттарды сараптау;</vt:lpstr>
      <vt:lpstr>        дереккөздерімен жұмыс істеу (мұрағаттарды, салық құжаттарын, телефон есепшоттары</vt:lpstr>
      <vt:lpstr>        құқық қорғау органдарымен тіл табыса білу;</vt:lpstr>
      <vt:lpstr>        хабарламашыларды (ақылы, ақысыз) пайдалану;</vt:lpstr>
      <vt:lpstr>        түр-сипатты өзгерту;</vt:lpstr>
      <vt:lpstr>        лайықты тірек, мықты арқа сүйеу табу.</vt:lpstr>
      <vt:lpstr>        Этикалық жағдайлар</vt:lpstr>
      <vt:lpstr>        Журналистік айғақтамада  күн тәртібіне тек өткір құқықтық проблемалар қойыл</vt:lpstr>
      <vt:lpstr>        ЖУРНАЛИСТСКОЕ РАССЛЕДОВАНИЕ</vt:lpstr>
    </vt:vector>
  </TitlesOfParts>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38</cp:revision>
  <dcterms:created xsi:type="dcterms:W3CDTF">2017-04-24T15:57:00Z</dcterms:created>
  <dcterms:modified xsi:type="dcterms:W3CDTF">2019-03-17T17:17:00Z</dcterms:modified>
</cp:coreProperties>
</file>